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4EF" w:rsidRPr="004804EF" w:rsidRDefault="004804EF" w:rsidP="004804EF">
      <w:pPr>
        <w:spacing w:after="0"/>
        <w:ind w:left="-567"/>
        <w:jc w:val="center"/>
        <w:rPr>
          <w:b/>
          <w:bCs/>
          <w:sz w:val="24"/>
        </w:rPr>
      </w:pPr>
      <w:r w:rsidRPr="004804EF">
        <w:rPr>
          <w:b/>
          <w:bCs/>
          <w:sz w:val="24"/>
        </w:rPr>
        <w:t xml:space="preserve">Заключение по итогам </w:t>
      </w:r>
      <w:r w:rsidR="003A0AED">
        <w:rPr>
          <w:b/>
          <w:bCs/>
          <w:sz w:val="24"/>
        </w:rPr>
        <w:t>анализа</w:t>
      </w:r>
      <w:r w:rsidRPr="004804EF">
        <w:rPr>
          <w:b/>
          <w:bCs/>
          <w:sz w:val="24"/>
        </w:rPr>
        <w:t xml:space="preserve"> рынка</w:t>
      </w:r>
    </w:p>
    <w:p w:rsidR="004804EF" w:rsidRDefault="004804EF" w:rsidP="004804EF">
      <w:pPr>
        <w:spacing w:after="0"/>
        <w:ind w:left="-567"/>
        <w:jc w:val="center"/>
      </w:pPr>
    </w:p>
    <w:p w:rsidR="004804EF" w:rsidRDefault="004804EF" w:rsidP="004804EF">
      <w:pPr>
        <w:spacing w:after="0"/>
        <w:ind w:left="-567"/>
        <w:jc w:val="center"/>
      </w:pPr>
    </w:p>
    <w:tbl>
      <w:tblPr>
        <w:tblStyle w:val="a3"/>
        <w:tblW w:w="101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4"/>
        <w:gridCol w:w="5269"/>
      </w:tblGrid>
      <w:tr w:rsidR="009A7AFE" w:rsidTr="00C25A4F">
        <w:trPr>
          <w:trHeight w:val="803"/>
        </w:trPr>
        <w:tc>
          <w:tcPr>
            <w:tcW w:w="4854" w:type="dxa"/>
          </w:tcPr>
          <w:p w:rsidR="009A7AFE" w:rsidRDefault="009A7AFE" w:rsidP="004804EF">
            <w:pPr>
              <w:rPr>
                <w:b/>
                <w:sz w:val="20"/>
              </w:rPr>
            </w:pPr>
            <w:r>
              <w:rPr>
                <w:b/>
              </w:rPr>
              <w:t>Предмет закупки</w:t>
            </w:r>
            <w:r w:rsidRPr="00852E12">
              <w:rPr>
                <w:b/>
              </w:rPr>
              <w:t xml:space="preserve">:  </w:t>
            </w:r>
            <w:r w:rsidRPr="004804EF">
              <w:rPr>
                <w:b/>
                <w:sz w:val="20"/>
              </w:rPr>
              <w:t xml:space="preserve"> </w:t>
            </w:r>
          </w:p>
          <w:p w:rsidR="009A7AFE" w:rsidRDefault="009A7AFE" w:rsidP="004804EF">
            <w:pPr>
              <w:rPr>
                <w:b/>
                <w:sz w:val="20"/>
              </w:rPr>
            </w:pPr>
          </w:p>
          <w:p w:rsidR="009A7AFE" w:rsidRDefault="009A7AFE" w:rsidP="004804EF"/>
        </w:tc>
        <w:tc>
          <w:tcPr>
            <w:tcW w:w="5269" w:type="dxa"/>
          </w:tcPr>
          <w:p w:rsidR="009A7AFE" w:rsidRPr="00DC7A13" w:rsidRDefault="009A7AFE" w:rsidP="00DC7A13">
            <w:r w:rsidRPr="0044750E">
              <w:rPr>
                <w:color w:val="808080"/>
              </w:rPr>
              <w:t>&lt;указать предмет закупки&gt;</w:t>
            </w:r>
            <w:r w:rsidRPr="0044750E">
              <w:rPr>
                <w:rFonts w:ascii="Calibri" w:hAnsi="Calibri"/>
                <w:bCs/>
                <w:sz w:val="24"/>
              </w:rPr>
              <w:t xml:space="preserve"> </w:t>
            </w:r>
            <w:r w:rsidR="00DC7A13" w:rsidRPr="00DC7A13">
              <w:rPr>
                <w:rFonts w:cs="Arial"/>
                <w:i/>
                <w:color w:val="FF0000"/>
                <w:szCs w:val="24"/>
                <w:highlight w:val="cyan"/>
              </w:rPr>
              <w:t>Предмет закупки в договоре и в решении должны быть идентичны</w:t>
            </w:r>
            <w:r w:rsidR="00DC7A13" w:rsidRPr="00DC7A13">
              <w:t xml:space="preserve">        </w:t>
            </w:r>
          </w:p>
          <w:p w:rsidR="009A7AFE" w:rsidRPr="0044750E" w:rsidRDefault="009A7AFE" w:rsidP="004804EF">
            <w:pPr>
              <w:jc w:val="center"/>
            </w:pPr>
          </w:p>
        </w:tc>
      </w:tr>
      <w:tr w:rsidR="009A7AFE" w:rsidTr="009A7AFE">
        <w:trPr>
          <w:trHeight w:val="586"/>
        </w:trPr>
        <w:tc>
          <w:tcPr>
            <w:tcW w:w="4854" w:type="dxa"/>
          </w:tcPr>
          <w:p w:rsidR="009A7AFE" w:rsidRDefault="009A7AFE" w:rsidP="004804EF">
            <w:pPr>
              <w:rPr>
                <w:b/>
              </w:rPr>
            </w:pPr>
            <w:r w:rsidRPr="004804EF">
              <w:rPr>
                <w:b/>
              </w:rPr>
              <w:t>Реестровый номер процедуры</w:t>
            </w:r>
            <w:r>
              <w:rPr>
                <w:b/>
              </w:rPr>
              <w:t xml:space="preserve">: </w:t>
            </w:r>
          </w:p>
          <w:p w:rsidR="009A7AFE" w:rsidRDefault="009A7AFE" w:rsidP="004804EF">
            <w:pPr>
              <w:rPr>
                <w:b/>
              </w:rPr>
            </w:pPr>
          </w:p>
        </w:tc>
        <w:tc>
          <w:tcPr>
            <w:tcW w:w="5269" w:type="dxa"/>
          </w:tcPr>
          <w:p w:rsidR="009A7AFE" w:rsidRPr="0044750E" w:rsidRDefault="009A7AFE" w:rsidP="004804EF">
            <w:pPr>
              <w:ind w:left="-567" w:firstLine="567"/>
              <w:rPr>
                <w:rFonts w:cs="Arial"/>
                <w:i/>
                <w:color w:val="808080"/>
                <w:szCs w:val="24"/>
              </w:rPr>
            </w:pPr>
            <w:r w:rsidRPr="0044750E">
              <w:rPr>
                <w:rFonts w:cs="Arial"/>
                <w:i/>
                <w:color w:val="808080"/>
                <w:szCs w:val="24"/>
              </w:rPr>
              <w:t>&lt;указать реестровый номер процедуры&gt;</w:t>
            </w:r>
          </w:p>
          <w:p w:rsidR="009A7AFE" w:rsidRPr="0044750E" w:rsidRDefault="009A7AFE" w:rsidP="004804EF">
            <w:pPr>
              <w:ind w:left="-567" w:firstLine="567"/>
              <w:rPr>
                <w:rFonts w:cs="Arial"/>
                <w:i/>
                <w:color w:val="808080"/>
                <w:szCs w:val="24"/>
              </w:rPr>
            </w:pPr>
          </w:p>
        </w:tc>
      </w:tr>
      <w:tr w:rsidR="009A7AFE" w:rsidTr="009A7AFE">
        <w:trPr>
          <w:trHeight w:val="2287"/>
        </w:trPr>
        <w:tc>
          <w:tcPr>
            <w:tcW w:w="4854" w:type="dxa"/>
          </w:tcPr>
          <w:p w:rsidR="009A7AFE" w:rsidRDefault="009A7AFE" w:rsidP="004804EF">
            <w:r w:rsidRPr="004804EF">
              <w:rPr>
                <w:b/>
              </w:rPr>
              <w:t xml:space="preserve">Период проведения </w:t>
            </w:r>
            <w:r>
              <w:rPr>
                <w:b/>
              </w:rPr>
              <w:t>анализа рынка</w:t>
            </w:r>
            <w:r w:rsidRPr="004804EF">
              <w:rPr>
                <w:b/>
              </w:rPr>
              <w:t>:</w:t>
            </w:r>
            <w:r>
              <w:t xml:space="preserve"> </w:t>
            </w:r>
          </w:p>
          <w:p w:rsidR="009A7AFE" w:rsidRDefault="009A7AFE" w:rsidP="004804EF"/>
          <w:p w:rsidR="009A7AFE" w:rsidRDefault="009A7AFE" w:rsidP="004804EF"/>
        </w:tc>
        <w:tc>
          <w:tcPr>
            <w:tcW w:w="5269" w:type="dxa"/>
          </w:tcPr>
          <w:p w:rsidR="00B978EF" w:rsidRDefault="009A7AFE" w:rsidP="004804EF">
            <w:pPr>
              <w:ind w:firstLine="33"/>
            </w:pPr>
            <w:r w:rsidRPr="0044750E">
              <w:rPr>
                <w:rFonts w:cs="Arial"/>
                <w:i/>
                <w:color w:val="808080"/>
                <w:szCs w:val="24"/>
              </w:rPr>
              <w:t>&lt;указать период проведения анализа в формате ХХ.ХХ.ХХХХ – ХХ.ХХ.ХХХХ&gt;</w:t>
            </w:r>
            <w:r w:rsidRPr="0044750E">
              <w:t xml:space="preserve"> </w:t>
            </w:r>
          </w:p>
          <w:p w:rsidR="009A7AFE" w:rsidRPr="0044750E" w:rsidRDefault="009A7AFE" w:rsidP="00B978EF">
            <w:pPr>
              <w:rPr>
                <w:rFonts w:cs="Arial"/>
                <w:i/>
                <w:color w:val="FF0000"/>
                <w:szCs w:val="24"/>
              </w:rPr>
            </w:pPr>
            <w:r w:rsidRPr="00DC7A13">
              <w:rPr>
                <w:rFonts w:cs="Arial"/>
                <w:i/>
                <w:color w:val="FF0000"/>
                <w:szCs w:val="24"/>
                <w:highlight w:val="cyan"/>
              </w:rPr>
              <w:t>Период проведения анализа должен быть соизмерим со сроками предоставления документов в ЦОУЗ. Например, документы предоставлены в ЦОУЗ 01.04.2020, а период проведения анализа рынка указан 01.09.2019-30.09.2019. Это недопустимо.</w:t>
            </w:r>
          </w:p>
          <w:p w:rsidR="009A7AFE" w:rsidRPr="0044750E" w:rsidRDefault="009A7AFE" w:rsidP="004804EF"/>
        </w:tc>
      </w:tr>
      <w:tr w:rsidR="009A7AFE" w:rsidTr="009A7AFE">
        <w:trPr>
          <w:trHeight w:val="87"/>
        </w:trPr>
        <w:tc>
          <w:tcPr>
            <w:tcW w:w="4854" w:type="dxa"/>
            <w:vMerge w:val="restart"/>
          </w:tcPr>
          <w:p w:rsidR="009A7AFE" w:rsidRDefault="009A7AFE" w:rsidP="004804EF">
            <w:pPr>
              <w:rPr>
                <w:b/>
              </w:rPr>
            </w:pPr>
            <w:r>
              <w:rPr>
                <w:b/>
              </w:rPr>
              <w:t xml:space="preserve">Потенциальные участники: </w:t>
            </w:r>
          </w:p>
          <w:p w:rsidR="009A7AFE" w:rsidRDefault="009A7AFE" w:rsidP="004804EF">
            <w:pPr>
              <w:rPr>
                <w:b/>
              </w:rPr>
            </w:pPr>
          </w:p>
          <w:p w:rsidR="009A7AFE" w:rsidRPr="004804EF" w:rsidRDefault="009A7AFE" w:rsidP="004804EF">
            <w:pPr>
              <w:rPr>
                <w:b/>
              </w:rPr>
            </w:pPr>
          </w:p>
        </w:tc>
        <w:tc>
          <w:tcPr>
            <w:tcW w:w="5269" w:type="dxa"/>
          </w:tcPr>
          <w:p w:rsidR="009A7AFE" w:rsidRPr="0044750E" w:rsidRDefault="009A7AFE" w:rsidP="004E286D">
            <w:pPr>
              <w:ind w:firstLine="33"/>
              <w:rPr>
                <w:rFonts w:cs="Arial"/>
                <w:i/>
                <w:color w:val="808080"/>
                <w:szCs w:val="24"/>
              </w:rPr>
            </w:pPr>
            <w:r w:rsidRPr="0044750E">
              <w:rPr>
                <w:rFonts w:cs="Arial"/>
                <w:i/>
                <w:color w:val="808080"/>
                <w:szCs w:val="24"/>
              </w:rPr>
              <w:t>&lt;перечислить потенциальных участников&gt;</w:t>
            </w:r>
          </w:p>
          <w:p w:rsidR="009A7AFE" w:rsidRPr="0044750E" w:rsidRDefault="009A7AFE" w:rsidP="004E286D">
            <w:pPr>
              <w:ind w:firstLine="33"/>
              <w:rPr>
                <w:rFonts w:cs="Arial"/>
                <w:i/>
                <w:color w:val="808080"/>
                <w:szCs w:val="24"/>
              </w:rPr>
            </w:pPr>
            <w:r w:rsidRPr="0044750E">
              <w:rPr>
                <w:rFonts w:cs="Arial"/>
                <w:i/>
                <w:color w:val="808080"/>
                <w:szCs w:val="24"/>
              </w:rPr>
              <w:t>1.</w:t>
            </w:r>
          </w:p>
        </w:tc>
      </w:tr>
      <w:tr w:rsidR="009A7AFE" w:rsidTr="009A7AFE">
        <w:trPr>
          <w:trHeight w:val="231"/>
        </w:trPr>
        <w:tc>
          <w:tcPr>
            <w:tcW w:w="4854" w:type="dxa"/>
            <w:vMerge/>
          </w:tcPr>
          <w:p w:rsidR="009A7AFE" w:rsidRDefault="009A7AFE" w:rsidP="004804EF">
            <w:pPr>
              <w:rPr>
                <w:b/>
              </w:rPr>
            </w:pPr>
          </w:p>
        </w:tc>
        <w:tc>
          <w:tcPr>
            <w:tcW w:w="5269" w:type="dxa"/>
          </w:tcPr>
          <w:p w:rsidR="009A7AFE" w:rsidRPr="0044750E" w:rsidRDefault="009A7AFE" w:rsidP="008E5F45">
            <w:pPr>
              <w:ind w:firstLine="33"/>
              <w:rPr>
                <w:rFonts w:cs="Arial"/>
                <w:i/>
                <w:color w:val="808080"/>
                <w:szCs w:val="24"/>
              </w:rPr>
            </w:pPr>
            <w:r w:rsidRPr="0044750E">
              <w:rPr>
                <w:rFonts w:cs="Arial"/>
                <w:i/>
                <w:color w:val="808080"/>
                <w:szCs w:val="24"/>
              </w:rPr>
              <w:t>2.</w:t>
            </w:r>
          </w:p>
        </w:tc>
      </w:tr>
      <w:tr w:rsidR="009A7AFE" w:rsidTr="009A7AFE">
        <w:trPr>
          <w:trHeight w:val="324"/>
        </w:trPr>
        <w:tc>
          <w:tcPr>
            <w:tcW w:w="4854" w:type="dxa"/>
            <w:vMerge/>
          </w:tcPr>
          <w:p w:rsidR="009A7AFE" w:rsidRDefault="009A7AFE" w:rsidP="004804EF">
            <w:pPr>
              <w:rPr>
                <w:b/>
              </w:rPr>
            </w:pPr>
          </w:p>
        </w:tc>
        <w:tc>
          <w:tcPr>
            <w:tcW w:w="5269" w:type="dxa"/>
          </w:tcPr>
          <w:p w:rsidR="009A7AFE" w:rsidRPr="003C2358" w:rsidRDefault="00BB0D8C" w:rsidP="00BB0D8C">
            <w:pPr>
              <w:rPr>
                <w:rFonts w:cs="Arial"/>
                <w:i/>
                <w:color w:val="FF0000"/>
                <w:szCs w:val="24"/>
              </w:rPr>
            </w:pPr>
            <w:r>
              <w:rPr>
                <w:rFonts w:cs="Arial"/>
                <w:i/>
                <w:color w:val="FF0000"/>
                <w:szCs w:val="24"/>
                <w:highlight w:val="cyan"/>
              </w:rPr>
              <w:t>Обязательно перечислять</w:t>
            </w:r>
            <w:r w:rsidR="009A7AFE" w:rsidRPr="00DC7A13">
              <w:rPr>
                <w:rFonts w:cs="Arial"/>
                <w:i/>
                <w:color w:val="FF0000"/>
                <w:szCs w:val="24"/>
                <w:highlight w:val="cyan"/>
              </w:rPr>
              <w:t xml:space="preserve"> все</w:t>
            </w:r>
            <w:r>
              <w:rPr>
                <w:rFonts w:cs="Arial"/>
                <w:i/>
                <w:color w:val="FF0000"/>
                <w:szCs w:val="24"/>
                <w:highlight w:val="cyan"/>
              </w:rPr>
              <w:t>х</w:t>
            </w:r>
            <w:r w:rsidR="009A7AFE" w:rsidRPr="00DC7A13">
              <w:rPr>
                <w:rFonts w:cs="Arial"/>
                <w:i/>
                <w:color w:val="FF0000"/>
                <w:szCs w:val="24"/>
                <w:highlight w:val="cyan"/>
              </w:rPr>
              <w:t xml:space="preserve"> участник</w:t>
            </w:r>
            <w:r>
              <w:rPr>
                <w:rFonts w:cs="Arial"/>
                <w:i/>
                <w:color w:val="FF0000"/>
                <w:szCs w:val="24"/>
                <w:highlight w:val="cyan"/>
              </w:rPr>
              <w:t>ов</w:t>
            </w:r>
            <w:r w:rsidR="009A7AFE" w:rsidRPr="00DC7A13">
              <w:rPr>
                <w:rFonts w:cs="Arial"/>
                <w:i/>
                <w:color w:val="FF0000"/>
                <w:szCs w:val="24"/>
                <w:highlight w:val="cyan"/>
              </w:rPr>
              <w:t xml:space="preserve">, в адрес </w:t>
            </w:r>
            <w:r>
              <w:rPr>
                <w:rFonts w:cs="Arial"/>
                <w:i/>
                <w:color w:val="FF0000"/>
                <w:szCs w:val="24"/>
                <w:highlight w:val="cyan"/>
              </w:rPr>
              <w:t>которых были направлены запросы</w:t>
            </w:r>
          </w:p>
        </w:tc>
      </w:tr>
    </w:tbl>
    <w:p w:rsidR="009510A5" w:rsidRDefault="009510A5" w:rsidP="009510A5">
      <w:pPr>
        <w:rPr>
          <w:b/>
        </w:rPr>
      </w:pPr>
      <w:r w:rsidRPr="009510A5">
        <w:rPr>
          <w:b/>
        </w:rPr>
        <w:t xml:space="preserve">По результатам </w:t>
      </w:r>
      <w:r w:rsidR="00736190">
        <w:rPr>
          <w:b/>
        </w:rPr>
        <w:t>анализа</w:t>
      </w:r>
      <w:r w:rsidRPr="009510A5">
        <w:rPr>
          <w:b/>
        </w:rPr>
        <w:t xml:space="preserve"> рынка, установлено следующее:</w:t>
      </w:r>
    </w:p>
    <w:p w:rsidR="00DD3522" w:rsidRPr="00DD3522" w:rsidRDefault="00DD3522" w:rsidP="00DD3522">
      <w:pPr>
        <w:pStyle w:val="s03"/>
        <w:keepNext w:val="0"/>
        <w:numPr>
          <w:ilvl w:val="0"/>
          <w:numId w:val="0"/>
        </w:numPr>
        <w:tabs>
          <w:tab w:val="left" w:pos="708"/>
        </w:tabs>
        <w:rPr>
          <w:rFonts w:ascii="Calibri" w:eastAsia="Times New Roman" w:hAnsi="Calibri"/>
          <w:i/>
          <w:color w:val="FF0000"/>
          <w:sz w:val="24"/>
          <w:szCs w:val="24"/>
        </w:rPr>
      </w:pPr>
      <w:r w:rsidRPr="00DC7A13">
        <w:rPr>
          <w:rFonts w:ascii="Calibri" w:eastAsia="Times New Roman" w:hAnsi="Calibri"/>
          <w:i/>
          <w:color w:val="FF0000"/>
          <w:sz w:val="24"/>
          <w:szCs w:val="24"/>
          <w:highlight w:val="cyan"/>
        </w:rPr>
        <w:t>Необходимо заполнять шаблон полностью, не оставлять поля незаполненными.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127"/>
        <w:gridCol w:w="2126"/>
        <w:gridCol w:w="1984"/>
        <w:gridCol w:w="1701"/>
      </w:tblGrid>
      <w:tr w:rsidR="000B7FA7" w:rsidTr="00CC448A">
        <w:trPr>
          <w:trHeight w:val="863"/>
        </w:trPr>
        <w:tc>
          <w:tcPr>
            <w:tcW w:w="534" w:type="dxa"/>
            <w:vAlign w:val="center"/>
          </w:tcPr>
          <w:p w:rsidR="000B7FA7" w:rsidRPr="005C597F" w:rsidRDefault="000B7FA7" w:rsidP="009510A5">
            <w:pPr>
              <w:jc w:val="center"/>
              <w:rPr>
                <w:b/>
                <w:sz w:val="20"/>
              </w:rPr>
            </w:pPr>
            <w:r w:rsidRPr="005C597F">
              <w:rPr>
                <w:b/>
                <w:sz w:val="20"/>
              </w:rPr>
              <w:t>№ п/п</w:t>
            </w:r>
          </w:p>
        </w:tc>
        <w:tc>
          <w:tcPr>
            <w:tcW w:w="1842" w:type="dxa"/>
            <w:vAlign w:val="center"/>
          </w:tcPr>
          <w:p w:rsidR="000B7FA7" w:rsidRPr="005C597F" w:rsidRDefault="000B7FA7" w:rsidP="001A2DD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критерия</w:t>
            </w:r>
            <w:r w:rsidR="003C2358">
              <w:rPr>
                <w:b/>
                <w:sz w:val="20"/>
              </w:rPr>
              <w:t xml:space="preserve"> </w:t>
            </w:r>
            <w:r w:rsidR="003C2358" w:rsidRPr="00DC7A13">
              <w:rPr>
                <w:b/>
                <w:color w:val="FF0000"/>
                <w:sz w:val="20"/>
                <w:highlight w:val="cyan"/>
              </w:rPr>
              <w:t>(основные критерии планируемого к заключению Договора)</w:t>
            </w:r>
          </w:p>
        </w:tc>
        <w:tc>
          <w:tcPr>
            <w:tcW w:w="2127" w:type="dxa"/>
            <w:vAlign w:val="center"/>
          </w:tcPr>
          <w:p w:rsidR="000B7FA7" w:rsidRPr="005C597F" w:rsidRDefault="000B7FA7" w:rsidP="009510A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Требование Заказчика</w:t>
            </w:r>
            <w:r w:rsidR="003C2358">
              <w:rPr>
                <w:b/>
                <w:sz w:val="20"/>
              </w:rPr>
              <w:t xml:space="preserve"> </w:t>
            </w:r>
            <w:r w:rsidR="003C2358" w:rsidRPr="00DC7A13">
              <w:rPr>
                <w:b/>
                <w:color w:val="FF0000"/>
                <w:sz w:val="20"/>
                <w:highlight w:val="cyan"/>
              </w:rPr>
              <w:t>(должны совпадать с ТЗ)</w:t>
            </w:r>
          </w:p>
        </w:tc>
        <w:tc>
          <w:tcPr>
            <w:tcW w:w="2126" w:type="dxa"/>
            <w:vAlign w:val="center"/>
          </w:tcPr>
          <w:p w:rsidR="000B7FA7" w:rsidRPr="00DC7A13" w:rsidRDefault="000B7FA7" w:rsidP="000B7FA7">
            <w:pPr>
              <w:ind w:firstLine="33"/>
              <w:jc w:val="center"/>
              <w:rPr>
                <w:rFonts w:cs="Arial"/>
                <w:i/>
                <w:color w:val="808080"/>
                <w:sz w:val="20"/>
                <w:szCs w:val="24"/>
              </w:rPr>
            </w:pPr>
            <w:r w:rsidRPr="00DC7A13">
              <w:rPr>
                <w:rFonts w:cs="Arial"/>
                <w:i/>
                <w:color w:val="808080"/>
                <w:sz w:val="20"/>
                <w:szCs w:val="24"/>
              </w:rPr>
              <w:t>&lt;указать наименование потенциального участника&gt;</w:t>
            </w:r>
          </w:p>
          <w:p w:rsidR="000B7FA7" w:rsidRPr="00DC7A13" w:rsidRDefault="000B7FA7" w:rsidP="000B7FA7">
            <w:pPr>
              <w:jc w:val="center"/>
              <w:rPr>
                <w:b/>
                <w:sz w:val="20"/>
              </w:rPr>
            </w:pPr>
          </w:p>
        </w:tc>
        <w:tc>
          <w:tcPr>
            <w:tcW w:w="1984" w:type="dxa"/>
          </w:tcPr>
          <w:p w:rsidR="000B7FA7" w:rsidRPr="00DC7A13" w:rsidRDefault="000B7FA7" w:rsidP="000B7FA7">
            <w:pPr>
              <w:jc w:val="center"/>
              <w:rPr>
                <w:sz w:val="20"/>
              </w:rPr>
            </w:pPr>
            <w:r w:rsidRPr="00DC7A13">
              <w:rPr>
                <w:rFonts w:cs="Arial"/>
                <w:i/>
                <w:color w:val="808080"/>
                <w:sz w:val="20"/>
                <w:szCs w:val="24"/>
              </w:rPr>
              <w:t>&lt;указать наименование потенциального участника&gt;</w:t>
            </w:r>
          </w:p>
        </w:tc>
        <w:tc>
          <w:tcPr>
            <w:tcW w:w="1701" w:type="dxa"/>
          </w:tcPr>
          <w:p w:rsidR="000B7FA7" w:rsidRPr="00DC7A13" w:rsidRDefault="000B7FA7" w:rsidP="000B7FA7">
            <w:pPr>
              <w:jc w:val="center"/>
              <w:rPr>
                <w:sz w:val="20"/>
              </w:rPr>
            </w:pPr>
            <w:r w:rsidRPr="00DC7A13">
              <w:rPr>
                <w:rFonts w:cs="Arial"/>
                <w:i/>
                <w:color w:val="808080"/>
                <w:sz w:val="20"/>
                <w:szCs w:val="24"/>
              </w:rPr>
              <w:t>&lt;указать наименование потенциального участника&gt;</w:t>
            </w:r>
          </w:p>
        </w:tc>
      </w:tr>
      <w:tr w:rsidR="001C531F" w:rsidTr="00CC448A">
        <w:trPr>
          <w:trHeight w:val="523"/>
        </w:trPr>
        <w:tc>
          <w:tcPr>
            <w:tcW w:w="534" w:type="dxa"/>
            <w:vAlign w:val="center"/>
          </w:tcPr>
          <w:p w:rsidR="001C531F" w:rsidRPr="005C597F" w:rsidRDefault="001C531F" w:rsidP="005C597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1842" w:type="dxa"/>
          </w:tcPr>
          <w:p w:rsidR="001C531F" w:rsidRDefault="001C531F" w:rsidP="00F97DE0">
            <w:pPr>
              <w:rPr>
                <w:sz w:val="20"/>
              </w:rPr>
            </w:pPr>
          </w:p>
          <w:p w:rsidR="001C531F" w:rsidRPr="00666D09" w:rsidRDefault="001C531F" w:rsidP="00666D09">
            <w:pPr>
              <w:rPr>
                <w:sz w:val="20"/>
              </w:rPr>
            </w:pPr>
            <w:r w:rsidRPr="001A2DDB">
              <w:rPr>
                <w:sz w:val="20"/>
              </w:rPr>
              <w:t>Сроки поставки товаров/</w:t>
            </w:r>
            <w:r>
              <w:rPr>
                <w:sz w:val="20"/>
              </w:rPr>
              <w:t xml:space="preserve"> выполнения работ/ оказания услуг</w:t>
            </w:r>
            <w:r w:rsidR="00311895" w:rsidRPr="00311895">
              <w:rPr>
                <w:rFonts w:cs="Arial"/>
                <w:i/>
                <w:color w:val="808080"/>
                <w:sz w:val="20"/>
                <w:szCs w:val="24"/>
              </w:rPr>
              <w:t>&lt;выбрать необходимое&gt;</w:t>
            </w:r>
            <w:r w:rsidR="0031189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5C597F">
              <w:rPr>
                <w:b/>
                <w:sz w:val="20"/>
              </w:rPr>
              <w:t xml:space="preserve"> </w:t>
            </w:r>
          </w:p>
        </w:tc>
        <w:tc>
          <w:tcPr>
            <w:tcW w:w="2127" w:type="dxa"/>
          </w:tcPr>
          <w:p w:rsidR="001C531F" w:rsidRPr="00B978EF" w:rsidRDefault="001C531F" w:rsidP="00666D09">
            <w:pPr>
              <w:rPr>
                <w:rFonts w:cs="Arial"/>
                <w:i/>
                <w:color w:val="808080"/>
                <w:sz w:val="20"/>
                <w:szCs w:val="24"/>
              </w:rPr>
            </w:pPr>
            <w:r w:rsidRPr="00B978EF">
              <w:rPr>
                <w:rFonts w:cs="Arial"/>
                <w:i/>
                <w:color w:val="808080"/>
                <w:sz w:val="20"/>
                <w:szCs w:val="24"/>
              </w:rPr>
              <w:t>&lt;указать сроки поставки товаров/выполнения работ/оказания услуг в формате ХХ.ХХ.ХХХХ – ХХ.ХХ.ХХХХ&gt;</w:t>
            </w:r>
          </w:p>
          <w:p w:rsidR="00B33206" w:rsidRPr="00B33206" w:rsidRDefault="00B33206" w:rsidP="00B33206">
            <w:pPr>
              <w:rPr>
                <w:rFonts w:ascii="Calibri" w:hAnsi="Calibri" w:cs="Arial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DC7A13">
              <w:rPr>
                <w:rFonts w:ascii="Calibri" w:hAnsi="Calibri" w:cs="Arial"/>
                <w:bCs/>
                <w:i/>
                <w:color w:val="FF0000"/>
                <w:sz w:val="24"/>
                <w:szCs w:val="24"/>
                <w:highlight w:val="cyan"/>
                <w:lang w:eastAsia="ru-RU"/>
              </w:rPr>
              <w:t>Срок выполнения работ/ услуг не может быть в прошлом периоде. Следует корректировать срок непосредственно перед отправкой ЦОУЗ</w:t>
            </w:r>
            <w:r w:rsidR="00BB0D8C">
              <w:rPr>
                <w:rFonts w:ascii="Calibri" w:hAnsi="Calibri" w:cs="Arial"/>
                <w:bCs/>
                <w:i/>
                <w:color w:val="FF0000"/>
                <w:sz w:val="24"/>
                <w:szCs w:val="24"/>
                <w:lang w:eastAsia="ru-RU"/>
              </w:rPr>
              <w:t>.</w:t>
            </w:r>
          </w:p>
          <w:p w:rsidR="00B33206" w:rsidRPr="00E850AB" w:rsidRDefault="00B33206" w:rsidP="00B33206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:rsidR="00C12E43" w:rsidRPr="00B978EF" w:rsidRDefault="00C12E43" w:rsidP="00C12E43">
            <w:pPr>
              <w:ind w:firstLine="33"/>
              <w:jc w:val="center"/>
              <w:rPr>
                <w:rFonts w:cs="Arial"/>
                <w:i/>
                <w:color w:val="808080"/>
                <w:sz w:val="20"/>
                <w:szCs w:val="24"/>
              </w:rPr>
            </w:pPr>
            <w:r w:rsidRPr="00B978EF">
              <w:rPr>
                <w:rFonts w:cs="Arial"/>
                <w:i/>
                <w:color w:val="808080"/>
                <w:sz w:val="20"/>
                <w:szCs w:val="24"/>
              </w:rPr>
              <w:t>&lt;указать возможности потенциального участника&gt;</w:t>
            </w:r>
          </w:p>
          <w:p w:rsidR="001C531F" w:rsidRPr="00B978EF" w:rsidRDefault="001C531F" w:rsidP="00C12E43">
            <w:pPr>
              <w:jc w:val="center"/>
              <w:rPr>
                <w:b/>
                <w:sz w:val="20"/>
              </w:rPr>
            </w:pPr>
          </w:p>
        </w:tc>
        <w:tc>
          <w:tcPr>
            <w:tcW w:w="1984" w:type="dxa"/>
          </w:tcPr>
          <w:p w:rsidR="001C531F" w:rsidRPr="00E850AB" w:rsidRDefault="001C531F" w:rsidP="00F97DE0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1701" w:type="dxa"/>
          </w:tcPr>
          <w:p w:rsidR="001C531F" w:rsidRPr="00E850AB" w:rsidRDefault="001C531F" w:rsidP="00F97DE0">
            <w:pPr>
              <w:rPr>
                <w:b/>
                <w:sz w:val="20"/>
                <w:highlight w:val="yellow"/>
              </w:rPr>
            </w:pPr>
          </w:p>
        </w:tc>
      </w:tr>
      <w:tr w:rsidR="000B7FA7" w:rsidTr="00CC448A">
        <w:trPr>
          <w:trHeight w:val="557"/>
        </w:trPr>
        <w:tc>
          <w:tcPr>
            <w:tcW w:w="534" w:type="dxa"/>
            <w:vAlign w:val="center"/>
          </w:tcPr>
          <w:p w:rsidR="000B7FA7" w:rsidRPr="005C597F" w:rsidRDefault="000B7FA7" w:rsidP="005C597F">
            <w:pPr>
              <w:jc w:val="center"/>
              <w:rPr>
                <w:rFonts w:cs="Arial"/>
                <w:i/>
                <w:color w:val="808080"/>
                <w:sz w:val="20"/>
                <w:szCs w:val="24"/>
              </w:rPr>
            </w:pPr>
            <w:r w:rsidRPr="005C597F">
              <w:rPr>
                <w:b/>
                <w:sz w:val="20"/>
              </w:rPr>
              <w:t>2</w:t>
            </w:r>
          </w:p>
        </w:tc>
        <w:tc>
          <w:tcPr>
            <w:tcW w:w="1842" w:type="dxa"/>
          </w:tcPr>
          <w:p w:rsidR="000B7FA7" w:rsidRDefault="000B7FA7" w:rsidP="00F97DE0">
            <w:pPr>
              <w:rPr>
                <w:sz w:val="20"/>
              </w:rPr>
            </w:pPr>
          </w:p>
          <w:p w:rsidR="000B7FA7" w:rsidRDefault="000B7FA7" w:rsidP="00F97DE0">
            <w:pPr>
              <w:rPr>
                <w:sz w:val="20"/>
              </w:rPr>
            </w:pPr>
            <w:r w:rsidRPr="005C597F">
              <w:rPr>
                <w:sz w:val="20"/>
              </w:rPr>
              <w:t>Стоимость услуг по договору</w:t>
            </w:r>
          </w:p>
          <w:p w:rsidR="000B7FA7" w:rsidRPr="005C597F" w:rsidRDefault="000B7FA7" w:rsidP="00F97DE0">
            <w:pPr>
              <w:rPr>
                <w:b/>
                <w:sz w:val="20"/>
              </w:rPr>
            </w:pPr>
          </w:p>
        </w:tc>
        <w:tc>
          <w:tcPr>
            <w:tcW w:w="2127" w:type="dxa"/>
          </w:tcPr>
          <w:p w:rsidR="00DC7A13" w:rsidRDefault="000B7FA7" w:rsidP="00B33206">
            <w:pPr>
              <w:pStyle w:val="s03"/>
              <w:numPr>
                <w:ilvl w:val="0"/>
                <w:numId w:val="0"/>
              </w:numPr>
              <w:tabs>
                <w:tab w:val="left" w:pos="1080"/>
              </w:tabs>
              <w:spacing w:before="160"/>
              <w:rPr>
                <w:rFonts w:ascii="Calibri" w:hAnsi="Calibri"/>
                <w:bCs/>
                <w:i/>
                <w:color w:val="FF0000"/>
                <w:sz w:val="24"/>
                <w:szCs w:val="24"/>
              </w:rPr>
            </w:pPr>
            <w:r w:rsidRPr="00B978EF">
              <w:rPr>
                <w:i/>
                <w:color w:val="808080"/>
                <w:sz w:val="20"/>
                <w:szCs w:val="24"/>
              </w:rPr>
              <w:t xml:space="preserve">&lt;указать начальную (максимальную) цену Договора в соответствии с утвержденным </w:t>
            </w:r>
            <w:r w:rsidRPr="00B978EF">
              <w:rPr>
                <w:i/>
                <w:color w:val="808080"/>
                <w:sz w:val="20"/>
                <w:szCs w:val="24"/>
              </w:rPr>
              <w:lastRenderedPageBreak/>
              <w:t>Годовым планом закупок&gt;</w:t>
            </w:r>
            <w:r w:rsidR="00B33206" w:rsidRPr="00227712">
              <w:rPr>
                <w:rFonts w:ascii="Calibri" w:hAnsi="Calibri"/>
                <w:bCs/>
                <w:i/>
                <w:color w:val="FF0000"/>
                <w:sz w:val="24"/>
                <w:szCs w:val="24"/>
              </w:rPr>
              <w:t xml:space="preserve"> </w:t>
            </w:r>
            <w:r w:rsidR="00DC7A13">
              <w:rPr>
                <w:rFonts w:ascii="Calibri" w:hAnsi="Calibri"/>
                <w:bCs/>
                <w:i/>
                <w:color w:val="FF0000"/>
                <w:sz w:val="24"/>
                <w:szCs w:val="24"/>
              </w:rPr>
              <w:t xml:space="preserve">    </w:t>
            </w:r>
          </w:p>
          <w:p w:rsidR="00B33206" w:rsidRPr="00DC7A13" w:rsidRDefault="00DC7A13" w:rsidP="00B33206">
            <w:pPr>
              <w:pStyle w:val="s03"/>
              <w:numPr>
                <w:ilvl w:val="0"/>
                <w:numId w:val="0"/>
              </w:numPr>
              <w:tabs>
                <w:tab w:val="left" w:pos="1080"/>
              </w:tabs>
              <w:spacing w:before="160"/>
              <w:rPr>
                <w:rFonts w:ascii="Calibri" w:hAnsi="Calibri"/>
                <w:bCs/>
                <w:i/>
                <w:color w:val="FF0000"/>
                <w:sz w:val="24"/>
                <w:szCs w:val="24"/>
                <w:highlight w:val="cyan"/>
              </w:rPr>
            </w:pPr>
            <w:r>
              <w:rPr>
                <w:rFonts w:ascii="Calibri" w:hAnsi="Calibri"/>
                <w:bCs/>
                <w:i/>
                <w:color w:val="FF0000"/>
                <w:sz w:val="24"/>
                <w:szCs w:val="24"/>
                <w:highlight w:val="cyan"/>
              </w:rPr>
              <w:t xml:space="preserve">1. </w:t>
            </w:r>
            <w:r w:rsidR="00B33206" w:rsidRPr="00DC7A13">
              <w:rPr>
                <w:rFonts w:ascii="Calibri" w:hAnsi="Calibri"/>
                <w:bCs/>
                <w:i/>
                <w:color w:val="FF0000"/>
                <w:sz w:val="24"/>
                <w:szCs w:val="24"/>
                <w:highlight w:val="cyan"/>
              </w:rPr>
              <w:t>При указании стоимости указывать отметки с НДС / без НДС), в случае отсутствия НДС, указать законодательный пункт, по которому НДС не облагается</w:t>
            </w:r>
            <w:r>
              <w:rPr>
                <w:rFonts w:ascii="Calibri" w:hAnsi="Calibri"/>
                <w:bCs/>
                <w:i/>
                <w:color w:val="FF0000"/>
                <w:sz w:val="24"/>
                <w:szCs w:val="24"/>
                <w:highlight w:val="cyan"/>
              </w:rPr>
              <w:t>.</w:t>
            </w:r>
          </w:p>
          <w:p w:rsidR="00B33206" w:rsidRPr="00DC7A13" w:rsidRDefault="00DC7A13" w:rsidP="00B33206">
            <w:pPr>
              <w:pStyle w:val="s03"/>
              <w:numPr>
                <w:ilvl w:val="0"/>
                <w:numId w:val="0"/>
              </w:numPr>
              <w:tabs>
                <w:tab w:val="left" w:pos="1080"/>
              </w:tabs>
              <w:spacing w:before="160"/>
              <w:rPr>
                <w:rFonts w:ascii="Calibri" w:hAnsi="Calibri"/>
                <w:bCs/>
                <w:i/>
                <w:color w:val="FF0000"/>
                <w:sz w:val="24"/>
                <w:szCs w:val="24"/>
                <w:highlight w:val="cyan"/>
              </w:rPr>
            </w:pPr>
            <w:r>
              <w:rPr>
                <w:rFonts w:ascii="Calibri" w:hAnsi="Calibri"/>
                <w:bCs/>
                <w:i/>
                <w:color w:val="FF0000"/>
                <w:sz w:val="24"/>
                <w:szCs w:val="24"/>
                <w:highlight w:val="cyan"/>
              </w:rPr>
              <w:t xml:space="preserve">2. </w:t>
            </w:r>
            <w:r w:rsidR="00B33206" w:rsidRPr="00DC7A13">
              <w:rPr>
                <w:rFonts w:ascii="Calibri" w:hAnsi="Calibri"/>
                <w:bCs/>
                <w:i/>
                <w:color w:val="FF0000"/>
                <w:sz w:val="24"/>
                <w:szCs w:val="24"/>
                <w:highlight w:val="cyan"/>
              </w:rPr>
              <w:t>Указывать информацию о применяемом курсе валюты (курс ЦБ или макропараметры</w:t>
            </w:r>
          </w:p>
          <w:p w:rsidR="000B7FA7" w:rsidRPr="00E850AB" w:rsidRDefault="00B33206" w:rsidP="00B33206">
            <w:pPr>
              <w:rPr>
                <w:b/>
                <w:sz w:val="20"/>
                <w:highlight w:val="yellow"/>
              </w:rPr>
            </w:pPr>
            <w:r w:rsidRPr="00DC7A13">
              <w:rPr>
                <w:rFonts w:ascii="Calibri" w:hAnsi="Calibri" w:cs="Arial"/>
                <w:bCs/>
                <w:i/>
                <w:color w:val="FF0000"/>
                <w:sz w:val="24"/>
                <w:szCs w:val="24"/>
                <w:highlight w:val="cyan"/>
              </w:rPr>
              <w:t>Необходимо указывать гарантированную/негарантированную стоимость объема)</w:t>
            </w:r>
            <w:r w:rsidR="00DC7A13">
              <w:rPr>
                <w:rFonts w:ascii="Calibri" w:hAnsi="Calibri" w:cs="Arial"/>
                <w:bCs/>
                <w:i/>
                <w:color w:val="FF0000"/>
                <w:sz w:val="24"/>
                <w:szCs w:val="24"/>
                <w:highlight w:val="cyan"/>
              </w:rPr>
              <w:t>.</w:t>
            </w:r>
          </w:p>
        </w:tc>
        <w:tc>
          <w:tcPr>
            <w:tcW w:w="2126" w:type="dxa"/>
            <w:vAlign w:val="center"/>
          </w:tcPr>
          <w:p w:rsidR="00E77CB9" w:rsidRPr="00B978EF" w:rsidRDefault="00E77CB9" w:rsidP="00E77CB9">
            <w:pPr>
              <w:ind w:firstLine="33"/>
              <w:jc w:val="center"/>
              <w:rPr>
                <w:rFonts w:cs="Arial"/>
                <w:i/>
                <w:color w:val="808080"/>
                <w:sz w:val="20"/>
                <w:szCs w:val="24"/>
              </w:rPr>
            </w:pPr>
            <w:r w:rsidRPr="00B978EF">
              <w:rPr>
                <w:rFonts w:cs="Arial"/>
                <w:i/>
                <w:color w:val="808080"/>
                <w:sz w:val="20"/>
                <w:szCs w:val="24"/>
              </w:rPr>
              <w:lastRenderedPageBreak/>
              <w:t>&lt;указать стоимость предложения потенциального участника&gt;</w:t>
            </w:r>
          </w:p>
          <w:p w:rsidR="000B7FA7" w:rsidRPr="00B978EF" w:rsidRDefault="000B7FA7" w:rsidP="00E77CB9">
            <w:pPr>
              <w:jc w:val="center"/>
              <w:rPr>
                <w:b/>
                <w:sz w:val="20"/>
              </w:rPr>
            </w:pPr>
          </w:p>
        </w:tc>
        <w:tc>
          <w:tcPr>
            <w:tcW w:w="1984" w:type="dxa"/>
          </w:tcPr>
          <w:p w:rsidR="000B7FA7" w:rsidRPr="00E850AB" w:rsidRDefault="000B7FA7" w:rsidP="000B7FA7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1701" w:type="dxa"/>
          </w:tcPr>
          <w:p w:rsidR="000B7FA7" w:rsidRPr="00E850AB" w:rsidRDefault="000B7FA7" w:rsidP="000B7FA7">
            <w:pPr>
              <w:rPr>
                <w:b/>
                <w:sz w:val="20"/>
                <w:highlight w:val="yellow"/>
              </w:rPr>
            </w:pPr>
          </w:p>
        </w:tc>
      </w:tr>
      <w:tr w:rsidR="001C531F" w:rsidTr="00CC448A">
        <w:trPr>
          <w:trHeight w:val="557"/>
        </w:trPr>
        <w:tc>
          <w:tcPr>
            <w:tcW w:w="534" w:type="dxa"/>
            <w:vAlign w:val="center"/>
          </w:tcPr>
          <w:p w:rsidR="001C531F" w:rsidRPr="005C597F" w:rsidRDefault="001C531F" w:rsidP="005C597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842" w:type="dxa"/>
          </w:tcPr>
          <w:p w:rsidR="001C531F" w:rsidRPr="00F97DE0" w:rsidRDefault="001C531F" w:rsidP="00F97DE0">
            <w:pPr>
              <w:rPr>
                <w:rFonts w:cs="Arial"/>
                <w:i/>
                <w:color w:val="808080"/>
                <w:sz w:val="20"/>
                <w:szCs w:val="24"/>
              </w:rPr>
            </w:pPr>
          </w:p>
          <w:p w:rsidR="001C531F" w:rsidRDefault="001C531F" w:rsidP="00F97DE0">
            <w:pPr>
              <w:rPr>
                <w:rFonts w:cs="Arial"/>
                <w:i/>
                <w:color w:val="808080"/>
                <w:sz w:val="20"/>
                <w:szCs w:val="24"/>
              </w:rPr>
            </w:pPr>
            <w:r w:rsidRPr="00F97DE0">
              <w:rPr>
                <w:rFonts w:cs="Arial"/>
                <w:i/>
                <w:color w:val="808080"/>
                <w:sz w:val="20"/>
                <w:szCs w:val="24"/>
              </w:rPr>
              <w:t xml:space="preserve">Прочие критерии &lt;указать прочие существенные </w:t>
            </w:r>
            <w:r>
              <w:rPr>
                <w:rFonts w:cs="Arial"/>
                <w:i/>
                <w:color w:val="808080"/>
                <w:sz w:val="20"/>
                <w:szCs w:val="24"/>
              </w:rPr>
              <w:t>критерии</w:t>
            </w:r>
            <w:r w:rsidRPr="00F97DE0">
              <w:rPr>
                <w:rFonts w:cs="Arial"/>
                <w:i/>
                <w:color w:val="808080"/>
                <w:sz w:val="20"/>
                <w:szCs w:val="24"/>
              </w:rPr>
              <w:t>&gt;</w:t>
            </w:r>
          </w:p>
          <w:p w:rsidR="003C2358" w:rsidRPr="00F97DE0" w:rsidRDefault="003C2358" w:rsidP="00F97DE0">
            <w:pPr>
              <w:rPr>
                <w:rFonts w:cs="Arial"/>
                <w:i/>
                <w:color w:val="808080"/>
                <w:sz w:val="20"/>
                <w:szCs w:val="24"/>
              </w:rPr>
            </w:pPr>
            <w:r w:rsidRPr="00DC7A13">
              <w:rPr>
                <w:rFonts w:ascii="Calibri" w:hAnsi="Calibri" w:cs="Arial"/>
                <w:bCs/>
                <w:i/>
                <w:color w:val="FF0000"/>
                <w:sz w:val="24"/>
                <w:szCs w:val="24"/>
                <w:highlight w:val="cyan"/>
                <w:lang w:eastAsia="ru-RU"/>
              </w:rPr>
              <w:t>(</w:t>
            </w:r>
            <w:proofErr w:type="gramStart"/>
            <w:r w:rsidRPr="00DC7A13">
              <w:rPr>
                <w:rFonts w:ascii="Calibri" w:hAnsi="Calibri" w:cs="Arial"/>
                <w:bCs/>
                <w:i/>
                <w:color w:val="FF0000"/>
                <w:sz w:val="24"/>
                <w:szCs w:val="24"/>
                <w:highlight w:val="cyan"/>
                <w:lang w:eastAsia="ru-RU"/>
              </w:rPr>
              <w:t>например</w:t>
            </w:r>
            <w:proofErr w:type="gramEnd"/>
            <w:r w:rsidRPr="00DC7A13">
              <w:rPr>
                <w:rFonts w:ascii="Calibri" w:hAnsi="Calibri" w:cs="Arial"/>
                <w:bCs/>
                <w:i/>
                <w:color w:val="FF0000"/>
                <w:sz w:val="24"/>
                <w:szCs w:val="24"/>
                <w:highlight w:val="cyan"/>
                <w:lang w:eastAsia="ru-RU"/>
              </w:rPr>
              <w:t>: Объем поставки товаров/выполнения, Порядок оплаты поставки товаров работ/оказания услуг, условия оплаты, наличие лицензий, в случае если услуга лицензируется</w:t>
            </w:r>
            <w:r w:rsidRPr="00DC7A13">
              <w:rPr>
                <w:rFonts w:cs="Arial"/>
                <w:i/>
                <w:color w:val="FF0000"/>
                <w:sz w:val="20"/>
                <w:szCs w:val="24"/>
                <w:highlight w:val="cyan"/>
              </w:rPr>
              <w:t>)</w:t>
            </w:r>
            <w:r w:rsidR="00DC7A13">
              <w:rPr>
                <w:rFonts w:cs="Arial"/>
                <w:i/>
                <w:color w:val="FF0000"/>
                <w:sz w:val="20"/>
                <w:szCs w:val="24"/>
              </w:rPr>
              <w:t>.</w:t>
            </w:r>
            <w:r w:rsidRPr="003C2358">
              <w:rPr>
                <w:rFonts w:cs="Arial"/>
                <w:i/>
                <w:color w:val="808080"/>
                <w:sz w:val="20"/>
                <w:szCs w:val="24"/>
              </w:rPr>
              <w:t xml:space="preserve">   </w:t>
            </w:r>
          </w:p>
          <w:p w:rsidR="001C531F" w:rsidRDefault="001C531F" w:rsidP="00F97DE0">
            <w:pPr>
              <w:rPr>
                <w:sz w:val="20"/>
              </w:rPr>
            </w:pPr>
          </w:p>
        </w:tc>
        <w:tc>
          <w:tcPr>
            <w:tcW w:w="2127" w:type="dxa"/>
          </w:tcPr>
          <w:p w:rsidR="001C531F" w:rsidRPr="00B978EF" w:rsidRDefault="001C531F" w:rsidP="00F97DE0">
            <w:pPr>
              <w:rPr>
                <w:rFonts w:cs="Arial"/>
                <w:i/>
                <w:color w:val="808080"/>
                <w:sz w:val="20"/>
                <w:szCs w:val="24"/>
              </w:rPr>
            </w:pPr>
            <w:r w:rsidRPr="00B978EF">
              <w:rPr>
                <w:rFonts w:cs="Arial"/>
                <w:i/>
                <w:color w:val="808080"/>
                <w:sz w:val="20"/>
                <w:szCs w:val="24"/>
              </w:rPr>
              <w:t>&lt;указать требования Заказчика по установленному критерию&gt;</w:t>
            </w:r>
          </w:p>
          <w:p w:rsidR="001C531F" w:rsidRPr="00E850AB" w:rsidRDefault="001C531F" w:rsidP="00B33206">
            <w:pPr>
              <w:rPr>
                <w:rFonts w:cs="Arial"/>
                <w:i/>
                <w:color w:val="808080"/>
                <w:sz w:val="20"/>
                <w:szCs w:val="24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:rsidR="00E77CB9" w:rsidRPr="00B978EF" w:rsidRDefault="00E77CB9" w:rsidP="00E77CB9">
            <w:pPr>
              <w:ind w:firstLine="33"/>
              <w:jc w:val="center"/>
              <w:rPr>
                <w:rFonts w:cs="Arial"/>
                <w:i/>
                <w:color w:val="808080"/>
                <w:sz w:val="20"/>
                <w:szCs w:val="24"/>
              </w:rPr>
            </w:pPr>
            <w:r w:rsidRPr="00B978EF">
              <w:rPr>
                <w:rFonts w:cs="Arial"/>
                <w:i/>
                <w:color w:val="808080"/>
                <w:sz w:val="20"/>
                <w:szCs w:val="24"/>
              </w:rPr>
              <w:t>&lt;указать возможности потенциального участника&gt;</w:t>
            </w:r>
          </w:p>
          <w:p w:rsidR="001C531F" w:rsidRPr="00B978EF" w:rsidRDefault="001C531F" w:rsidP="00E77CB9">
            <w:pPr>
              <w:jc w:val="center"/>
              <w:rPr>
                <w:b/>
                <w:sz w:val="20"/>
              </w:rPr>
            </w:pPr>
          </w:p>
        </w:tc>
        <w:tc>
          <w:tcPr>
            <w:tcW w:w="1984" w:type="dxa"/>
          </w:tcPr>
          <w:p w:rsidR="001C531F" w:rsidRPr="00E850AB" w:rsidRDefault="001C531F" w:rsidP="00F97DE0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1701" w:type="dxa"/>
          </w:tcPr>
          <w:p w:rsidR="001C531F" w:rsidRPr="00E850AB" w:rsidRDefault="001C531F" w:rsidP="00F97DE0">
            <w:pPr>
              <w:rPr>
                <w:b/>
                <w:sz w:val="20"/>
                <w:highlight w:val="yellow"/>
              </w:rPr>
            </w:pPr>
          </w:p>
        </w:tc>
      </w:tr>
      <w:tr w:rsidR="004B1D74" w:rsidTr="00CC448A">
        <w:trPr>
          <w:trHeight w:val="557"/>
        </w:trPr>
        <w:tc>
          <w:tcPr>
            <w:tcW w:w="4503" w:type="dxa"/>
            <w:gridSpan w:val="3"/>
            <w:vAlign w:val="center"/>
          </w:tcPr>
          <w:p w:rsidR="004B1D74" w:rsidRPr="00F97DE0" w:rsidRDefault="004B1D74" w:rsidP="00F97DE0">
            <w:pPr>
              <w:rPr>
                <w:rFonts w:cs="Arial"/>
                <w:i/>
                <w:color w:val="808080"/>
                <w:sz w:val="20"/>
                <w:szCs w:val="24"/>
              </w:rPr>
            </w:pPr>
            <w:r w:rsidRPr="004B1D74">
              <w:rPr>
                <w:rFonts w:cs="Arial"/>
                <w:b/>
                <w:sz w:val="20"/>
                <w:szCs w:val="24"/>
              </w:rPr>
              <w:t>Дополнительная информация:</w:t>
            </w:r>
            <w:r>
              <w:rPr>
                <w:rFonts w:cs="Arial"/>
                <w:i/>
                <w:color w:val="808080"/>
                <w:sz w:val="2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4B1D74" w:rsidRPr="00B978EF" w:rsidRDefault="004B1D74" w:rsidP="00F97DE0">
            <w:pPr>
              <w:rPr>
                <w:b/>
                <w:sz w:val="20"/>
              </w:rPr>
            </w:pPr>
          </w:p>
        </w:tc>
        <w:tc>
          <w:tcPr>
            <w:tcW w:w="1984" w:type="dxa"/>
          </w:tcPr>
          <w:p w:rsidR="004B1D74" w:rsidRPr="00E850AB" w:rsidRDefault="004B1D74" w:rsidP="00F97DE0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1701" w:type="dxa"/>
          </w:tcPr>
          <w:p w:rsidR="004B1D74" w:rsidRPr="00E850AB" w:rsidRDefault="004B1D74" w:rsidP="00F97DE0">
            <w:pPr>
              <w:rPr>
                <w:b/>
                <w:sz w:val="20"/>
                <w:highlight w:val="yellow"/>
              </w:rPr>
            </w:pPr>
          </w:p>
        </w:tc>
      </w:tr>
      <w:tr w:rsidR="00806398" w:rsidTr="00CC448A">
        <w:trPr>
          <w:trHeight w:val="557"/>
        </w:trPr>
        <w:tc>
          <w:tcPr>
            <w:tcW w:w="4503" w:type="dxa"/>
            <w:gridSpan w:val="3"/>
            <w:vAlign w:val="center"/>
          </w:tcPr>
          <w:p w:rsidR="00806398" w:rsidRPr="004B1D74" w:rsidRDefault="00806398" w:rsidP="00F97DE0">
            <w:pPr>
              <w:rPr>
                <w:rFonts w:cs="Arial"/>
                <w:b/>
                <w:sz w:val="20"/>
                <w:szCs w:val="24"/>
              </w:rPr>
            </w:pPr>
            <w:r>
              <w:rPr>
                <w:rFonts w:cs="Arial"/>
                <w:b/>
                <w:sz w:val="20"/>
                <w:szCs w:val="24"/>
              </w:rPr>
              <w:lastRenderedPageBreak/>
              <w:t>Соответствие/несоответствие участника требованиям Заказчика</w:t>
            </w:r>
          </w:p>
        </w:tc>
        <w:tc>
          <w:tcPr>
            <w:tcW w:w="2126" w:type="dxa"/>
          </w:tcPr>
          <w:p w:rsidR="00EB7511" w:rsidRPr="00B978EF" w:rsidRDefault="00EB7511" w:rsidP="00EB7511">
            <w:pPr>
              <w:ind w:firstLine="33"/>
              <w:jc w:val="center"/>
              <w:rPr>
                <w:rFonts w:cs="Arial"/>
                <w:i/>
                <w:color w:val="808080"/>
                <w:sz w:val="20"/>
                <w:szCs w:val="24"/>
              </w:rPr>
            </w:pPr>
            <w:r w:rsidRPr="00B978EF">
              <w:rPr>
                <w:rFonts w:cs="Arial"/>
                <w:i/>
                <w:color w:val="808080"/>
                <w:sz w:val="20"/>
                <w:szCs w:val="24"/>
              </w:rPr>
              <w:t xml:space="preserve">&lt;соответствует по </w:t>
            </w:r>
            <w:r w:rsidRPr="00B978EF">
              <w:rPr>
                <w:rFonts w:cs="Arial"/>
                <w:i/>
                <w:color w:val="808080"/>
                <w:sz w:val="20"/>
                <w:szCs w:val="24"/>
                <w:lang w:val="en-US"/>
              </w:rPr>
              <w:t>n</w:t>
            </w:r>
            <w:r w:rsidRPr="00B978EF">
              <w:rPr>
                <w:rFonts w:cs="Arial"/>
                <w:i/>
                <w:color w:val="808080"/>
                <w:sz w:val="20"/>
                <w:szCs w:val="24"/>
              </w:rPr>
              <w:t xml:space="preserve">-критериям из </w:t>
            </w:r>
            <w:r w:rsidRPr="00B978EF">
              <w:rPr>
                <w:rFonts w:cs="Arial"/>
                <w:i/>
                <w:color w:val="808080"/>
                <w:sz w:val="20"/>
                <w:szCs w:val="24"/>
                <w:lang w:val="en-US"/>
              </w:rPr>
              <w:t>n</w:t>
            </w:r>
            <w:r w:rsidRPr="00B978EF">
              <w:rPr>
                <w:rFonts w:cs="Arial"/>
                <w:i/>
                <w:color w:val="808080"/>
                <w:sz w:val="20"/>
                <w:szCs w:val="24"/>
              </w:rPr>
              <w:t>/не соответствует&gt;</w:t>
            </w:r>
          </w:p>
          <w:p w:rsidR="00806398" w:rsidRPr="00B978EF" w:rsidRDefault="001D6064" w:rsidP="00F97DE0">
            <w:pPr>
              <w:rPr>
                <w:b/>
                <w:sz w:val="20"/>
              </w:rPr>
            </w:pPr>
            <w:r>
              <w:rPr>
                <w:rFonts w:ascii="Calibri" w:eastAsia="Times New Roman" w:hAnsi="Calibri" w:cs="Arial"/>
                <w:i/>
                <w:color w:val="FF0000"/>
                <w:sz w:val="24"/>
                <w:szCs w:val="24"/>
                <w:highlight w:val="cyan"/>
                <w:lang w:eastAsia="ru-RU"/>
              </w:rPr>
              <w:t>Н</w:t>
            </w:r>
            <w:r w:rsidR="00C55864" w:rsidRPr="00B978EF">
              <w:rPr>
                <w:rFonts w:ascii="Calibri" w:eastAsia="Times New Roman" w:hAnsi="Calibri" w:cs="Arial"/>
                <w:i/>
                <w:color w:val="FF0000"/>
                <w:sz w:val="24"/>
                <w:szCs w:val="24"/>
                <w:highlight w:val="cyan"/>
                <w:lang w:eastAsia="ru-RU"/>
              </w:rPr>
              <w:t>еобходимо подробно описывать преимущества и недостатки потенциальных исполнителей.</w:t>
            </w:r>
          </w:p>
        </w:tc>
        <w:tc>
          <w:tcPr>
            <w:tcW w:w="1984" w:type="dxa"/>
          </w:tcPr>
          <w:p w:rsidR="00806398" w:rsidRPr="00E850AB" w:rsidRDefault="00806398" w:rsidP="00F97DE0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1701" w:type="dxa"/>
          </w:tcPr>
          <w:p w:rsidR="00806398" w:rsidRPr="00E850AB" w:rsidRDefault="00806398" w:rsidP="00F97DE0">
            <w:pPr>
              <w:rPr>
                <w:b/>
                <w:sz w:val="20"/>
                <w:highlight w:val="yellow"/>
              </w:rPr>
            </w:pPr>
          </w:p>
        </w:tc>
      </w:tr>
      <w:tr w:rsidR="00D719C1" w:rsidTr="00CC448A">
        <w:trPr>
          <w:trHeight w:val="557"/>
        </w:trPr>
        <w:tc>
          <w:tcPr>
            <w:tcW w:w="4503" w:type="dxa"/>
            <w:gridSpan w:val="3"/>
            <w:vAlign w:val="center"/>
          </w:tcPr>
          <w:p w:rsidR="00D719C1" w:rsidRPr="004F1B59" w:rsidRDefault="00D719C1" w:rsidP="00F97DE0">
            <w:pPr>
              <w:rPr>
                <w:rFonts w:cs="Arial"/>
                <w:b/>
                <w:color w:val="808080"/>
                <w:sz w:val="20"/>
                <w:szCs w:val="24"/>
              </w:rPr>
            </w:pPr>
            <w:r w:rsidRPr="004F1B59">
              <w:rPr>
                <w:rFonts w:cs="Arial"/>
                <w:b/>
                <w:sz w:val="20"/>
                <w:szCs w:val="24"/>
              </w:rPr>
              <w:t xml:space="preserve">Заключение </w:t>
            </w:r>
          </w:p>
        </w:tc>
        <w:tc>
          <w:tcPr>
            <w:tcW w:w="5811" w:type="dxa"/>
            <w:gridSpan w:val="3"/>
          </w:tcPr>
          <w:p w:rsidR="00A86D4F" w:rsidRPr="00C25A4F" w:rsidRDefault="005D0912" w:rsidP="00C25A4F">
            <w:pPr>
              <w:pStyle w:val="s03"/>
              <w:keepNext w:val="0"/>
              <w:widowControl w:val="0"/>
              <w:numPr>
                <w:ilvl w:val="0"/>
                <w:numId w:val="0"/>
              </w:numPr>
              <w:tabs>
                <w:tab w:val="left" w:pos="1080"/>
              </w:tabs>
              <w:adjustRightInd w:val="0"/>
              <w:spacing w:before="160"/>
              <w:textAlignment w:val="baseline"/>
              <w:outlineLvl w:val="2"/>
              <w:rPr>
                <w:rFonts w:ascii="Calibri" w:eastAsia="Times New Roman" w:hAnsi="Calibri"/>
                <w:i/>
                <w:color w:val="FF0000"/>
                <w:sz w:val="24"/>
                <w:szCs w:val="24"/>
                <w:highlight w:val="cyan"/>
              </w:rPr>
            </w:pPr>
            <w:r>
              <w:rPr>
                <w:rFonts w:ascii="Calibri" w:eastAsia="Times New Roman" w:hAnsi="Calibri"/>
                <w:i/>
                <w:color w:val="FF0000"/>
                <w:sz w:val="24"/>
                <w:szCs w:val="24"/>
                <w:highlight w:val="cyan"/>
              </w:rPr>
              <w:t>Н</w:t>
            </w:r>
            <w:r w:rsidR="00C25A4F">
              <w:rPr>
                <w:rFonts w:ascii="Calibri" w:eastAsia="Times New Roman" w:hAnsi="Calibri"/>
                <w:i/>
                <w:color w:val="FF0000"/>
                <w:sz w:val="24"/>
                <w:szCs w:val="24"/>
                <w:highlight w:val="cyan"/>
              </w:rPr>
              <w:t xml:space="preserve">еобходимо </w:t>
            </w:r>
            <w:r w:rsidR="00C2615A" w:rsidRPr="00C2615A">
              <w:rPr>
                <w:rFonts w:ascii="Calibri" w:hAnsi="Calibri"/>
                <w:bCs/>
                <w:i/>
                <w:color w:val="FF0000"/>
                <w:sz w:val="24"/>
                <w:szCs w:val="24"/>
                <w:highlight w:val="cyan"/>
              </w:rPr>
              <w:t>описать преимущества исполнителя, связанные с наличием уникальных возможностей, МТР, опыта оказания аналогичных услуг/работ, лицензий, кадров и иного, которые подтверждают обоснованность выбора исполнителя в качестве единственного</w:t>
            </w:r>
            <w:bookmarkStart w:id="0" w:name="_GoBack"/>
            <w:bookmarkEnd w:id="0"/>
            <w:r w:rsidR="00C2615A" w:rsidRPr="00C2615A">
              <w:rPr>
                <w:rFonts w:ascii="Calibri" w:hAnsi="Calibri"/>
                <w:bCs/>
                <w:i/>
                <w:color w:val="FF0000"/>
                <w:sz w:val="24"/>
                <w:szCs w:val="24"/>
                <w:highlight w:val="cyan"/>
              </w:rPr>
              <w:t>)</w:t>
            </w:r>
            <w:r w:rsidR="00C2615A" w:rsidRPr="00C2615A">
              <w:rPr>
                <w:rFonts w:ascii="Calibri" w:hAnsi="Calibri"/>
                <w:bCs/>
                <w:i/>
                <w:color w:val="FF0000"/>
                <w:sz w:val="24"/>
                <w:szCs w:val="24"/>
              </w:rPr>
              <w:t>.</w:t>
            </w:r>
          </w:p>
          <w:p w:rsidR="00B73F2D" w:rsidRPr="00B73F2D" w:rsidRDefault="00B73F2D" w:rsidP="00A86D4F">
            <w:pPr>
              <w:pStyle w:val="a4"/>
              <w:rPr>
                <w:sz w:val="20"/>
              </w:rPr>
            </w:pPr>
          </w:p>
        </w:tc>
      </w:tr>
    </w:tbl>
    <w:p w:rsidR="0044750E" w:rsidRDefault="0044750E" w:rsidP="00666D09">
      <w:pPr>
        <w:spacing w:after="0"/>
        <w:rPr>
          <w:rFonts w:ascii="Calibri" w:hAnsi="Calibri" w:cs="Calibri"/>
          <w:color w:val="FF0000"/>
          <w:lang w:eastAsia="ru-RU"/>
        </w:rPr>
      </w:pPr>
    </w:p>
    <w:p w:rsidR="00C25A4F" w:rsidRDefault="0044750E" w:rsidP="00666D09">
      <w:pPr>
        <w:spacing w:after="0"/>
        <w:rPr>
          <w:rFonts w:ascii="Calibri" w:hAnsi="Calibri" w:cs="Calibri"/>
          <w:color w:val="FF0000"/>
          <w:lang w:eastAsia="ru-RU"/>
        </w:rPr>
      </w:pPr>
      <w:r w:rsidRPr="0044750E">
        <w:rPr>
          <w:rFonts w:ascii="Calibri" w:eastAsia="Times New Roman" w:hAnsi="Calibri" w:cs="Arial"/>
          <w:i/>
          <w:color w:val="FF0000"/>
          <w:sz w:val="24"/>
          <w:szCs w:val="24"/>
          <w:lang w:eastAsia="ru-RU"/>
        </w:rPr>
        <w:t>Внимание!!!</w:t>
      </w:r>
      <w:r>
        <w:rPr>
          <w:rFonts w:ascii="Calibri" w:hAnsi="Calibri" w:cs="Calibri"/>
          <w:color w:val="FF0000"/>
          <w:lang w:eastAsia="ru-RU"/>
        </w:rPr>
        <w:t xml:space="preserve"> </w:t>
      </w:r>
    </w:p>
    <w:p w:rsidR="00C25A4F" w:rsidRDefault="00C25A4F" w:rsidP="000D26C1">
      <w:pPr>
        <w:spacing w:after="0"/>
        <w:jc w:val="both"/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</w:pP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При</w:t>
      </w:r>
      <w:r w:rsidR="0044750E" w:rsidRPr="00DC7A13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 закупке в отсутствии рынка, </w:t>
      </w: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необходимо </w:t>
      </w:r>
      <w:r w:rsidR="0044750E" w:rsidRPr="00DC7A13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предостав</w:t>
      </w: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ить</w:t>
      </w:r>
      <w:r w:rsidR="0044750E" w:rsidRPr="00DC7A13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 пояснительн</w:t>
      </w: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ую</w:t>
      </w:r>
      <w:r w:rsidR="0044750E" w:rsidRPr="00DC7A13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 записк</w:t>
      </w: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у, в которой следует: </w:t>
      </w:r>
    </w:p>
    <w:p w:rsidR="00C25A4F" w:rsidRDefault="00C25A4F" w:rsidP="000D26C1">
      <w:pPr>
        <w:pStyle w:val="a4"/>
        <w:numPr>
          <w:ilvl w:val="0"/>
          <w:numId w:val="12"/>
        </w:numPr>
        <w:spacing w:after="0"/>
        <w:jc w:val="both"/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</w:pP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о</w:t>
      </w:r>
      <w:r w:rsidR="0044750E" w:rsidRP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писа</w:t>
      </w: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ть</w:t>
      </w:r>
      <w:r w:rsidR="0044750E" w:rsidRP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 ситуаци</w:t>
      </w: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ю по рынке</w:t>
      </w:r>
      <w:r w:rsidR="0044750E" w:rsidRP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 </w:t>
      </w: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закупаемых товаров/работ/</w:t>
      </w:r>
      <w:r w:rsidR="0044750E" w:rsidRP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услуг</w:t>
      </w:r>
      <w:r w:rsidRP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, </w:t>
      </w:r>
    </w:p>
    <w:p w:rsidR="00C25A4F" w:rsidRDefault="00C25A4F" w:rsidP="000D26C1">
      <w:pPr>
        <w:pStyle w:val="a4"/>
        <w:numPr>
          <w:ilvl w:val="0"/>
          <w:numId w:val="12"/>
        </w:numPr>
        <w:spacing w:after="0"/>
        <w:jc w:val="both"/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</w:pPr>
      <w:r w:rsidRPr="00C25A4F">
        <w:rPr>
          <w:rFonts w:ascii="Calibri" w:hAnsi="Calibri" w:cs="Arial"/>
          <w:bCs/>
          <w:i/>
          <w:color w:val="FF0000"/>
          <w:sz w:val="24"/>
          <w:szCs w:val="24"/>
          <w:highlight w:val="cyan"/>
        </w:rPr>
        <w:t>подтвердить, что рынок является неконкурентным или низкоконкурентым</w:t>
      </w:r>
      <w:r>
        <w:rPr>
          <w:rFonts w:ascii="Calibri" w:hAnsi="Calibri" w:cs="Arial"/>
          <w:bCs/>
          <w:i/>
          <w:color w:val="FF0000"/>
          <w:sz w:val="24"/>
          <w:szCs w:val="24"/>
          <w:highlight w:val="cyan"/>
        </w:rPr>
        <w:t>,</w:t>
      </w:r>
      <w:r w:rsidR="0044750E" w:rsidRP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 </w:t>
      </w:r>
    </w:p>
    <w:p w:rsidR="00C25A4F" w:rsidRDefault="0044750E" w:rsidP="000D26C1">
      <w:pPr>
        <w:pStyle w:val="a4"/>
        <w:numPr>
          <w:ilvl w:val="0"/>
          <w:numId w:val="12"/>
        </w:numPr>
        <w:spacing w:after="0"/>
        <w:jc w:val="both"/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</w:pPr>
      <w:r w:rsidRP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обоснова</w:t>
      </w:r>
      <w:r w:rsid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ть </w:t>
      </w:r>
      <w:r w:rsidRP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предложени</w:t>
      </w:r>
      <w:r w:rsid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е</w:t>
      </w:r>
      <w:r w:rsidRP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 по контракт</w:t>
      </w:r>
      <w:r w:rsidR="00A86B88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ации с заявленным контрагентом.</w:t>
      </w:r>
    </w:p>
    <w:p w:rsidR="00C25A4F" w:rsidRDefault="00C25A4F" w:rsidP="000D26C1">
      <w:pPr>
        <w:spacing w:after="0"/>
        <w:jc w:val="both"/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</w:pPr>
    </w:p>
    <w:p w:rsidR="00C25A4F" w:rsidRDefault="00C25A4F" w:rsidP="000D26C1">
      <w:pPr>
        <w:spacing w:after="0"/>
        <w:jc w:val="both"/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</w:pP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Такая пояснительная записка должна быть подписана </w:t>
      </w:r>
      <w:r w:rsidR="0044750E" w:rsidRP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руководител</w:t>
      </w: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ем</w:t>
      </w:r>
      <w:r w:rsidR="0044750E" w:rsidRP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 Подразделения – Инициатора закупки</w:t>
      </w: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.</w:t>
      </w:r>
    </w:p>
    <w:p w:rsidR="00C25A4F" w:rsidRDefault="00C25A4F" w:rsidP="000D26C1">
      <w:pPr>
        <w:spacing w:after="0"/>
        <w:jc w:val="both"/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</w:pPr>
    </w:p>
    <w:p w:rsidR="00D112EB" w:rsidRDefault="00A86B88" w:rsidP="000D26C1">
      <w:pPr>
        <w:spacing w:after="0"/>
        <w:jc w:val="both"/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</w:pP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Пример: </w:t>
      </w:r>
    </w:p>
    <w:p w:rsidR="00D112EB" w:rsidRDefault="00221EE3" w:rsidP="000D26C1">
      <w:pPr>
        <w:spacing w:after="0"/>
        <w:jc w:val="both"/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</w:pP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П</w:t>
      </w:r>
      <w:r w:rsidR="00A86B88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ланируется закупка услуг по организации </w:t>
      </w:r>
      <w:r w:rsidR="00D112EB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к</w:t>
      </w:r>
      <w:r w:rsidR="00A86B88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онференции/форума/</w:t>
      </w:r>
      <w:r w:rsidR="00D112EB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конгресса/конкурса, на законодательном уровне определено, что организатором мероприятия является конкретная организация, соответственно </w:t>
      </w:r>
      <w:r w:rsidR="0044750E" w:rsidRP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невозможно провести анализ рынка таких услуг</w:t>
      </w:r>
      <w:r w:rsidR="00D112EB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. Таким образом, </w:t>
      </w:r>
      <w:r w:rsidR="0044750E" w:rsidRP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контрагент является единственным</w:t>
      </w:r>
      <w:r w:rsidR="00D112EB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.</w:t>
      </w:r>
    </w:p>
    <w:p w:rsidR="008E5F45" w:rsidRDefault="00D112EB" w:rsidP="000D26C1">
      <w:pPr>
        <w:spacing w:after="0"/>
        <w:jc w:val="both"/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</w:pP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В</w:t>
      </w:r>
      <w:r w:rsidR="0044750E" w:rsidRP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 этой связи документ «анализ рынка» заполняется формально, а сведения о его исключительности </w:t>
      </w: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зачастую отсутствуют в</w:t>
      </w:r>
      <w:r w:rsidR="0044750E" w:rsidRP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 Решени</w:t>
      </w: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и</w:t>
      </w:r>
      <w:r w:rsidR="0044750E" w:rsidRPr="00C25A4F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.</w:t>
      </w: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 </w:t>
      </w:r>
    </w:p>
    <w:p w:rsidR="00D112EB" w:rsidRPr="00C25A4F" w:rsidRDefault="00D112EB" w:rsidP="000D26C1">
      <w:pPr>
        <w:spacing w:after="0"/>
        <w:jc w:val="both"/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</w:pPr>
      <w:r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Такую ситуацию следует описать в документе «Пояснительная записка» во избежание направления вопросов и возврата инициатору документов на доработку. </w:t>
      </w:r>
    </w:p>
    <w:p w:rsidR="0044750E" w:rsidRDefault="0044750E" w:rsidP="00666D09">
      <w:pPr>
        <w:spacing w:after="0"/>
      </w:pPr>
    </w:p>
    <w:p w:rsidR="004E286D" w:rsidRPr="008E5F45" w:rsidRDefault="004E286D" w:rsidP="005E15FA">
      <w:pPr>
        <w:spacing w:after="0"/>
        <w:rPr>
          <w:b/>
        </w:rPr>
      </w:pPr>
      <w:r w:rsidRPr="008E5F45">
        <w:rPr>
          <w:b/>
        </w:rPr>
        <w:t xml:space="preserve">Приложение: </w:t>
      </w:r>
      <w:r w:rsidR="00311895" w:rsidRPr="00DC7A13">
        <w:rPr>
          <w:rFonts w:cs="Arial"/>
          <w:i/>
          <w:color w:val="808080"/>
          <w:szCs w:val="24"/>
        </w:rPr>
        <w:t>&lt;перечислить все приложения&gt;</w:t>
      </w:r>
    </w:p>
    <w:p w:rsidR="00B33206" w:rsidRDefault="00C55864" w:rsidP="001E5CD1">
      <w:pPr>
        <w:spacing w:after="0"/>
        <w:rPr>
          <w:rFonts w:ascii="Calibri" w:eastAsia="Times New Roman" w:hAnsi="Calibri" w:cs="Arial"/>
          <w:i/>
          <w:color w:val="FF0000"/>
          <w:sz w:val="24"/>
          <w:szCs w:val="24"/>
          <w:lang w:eastAsia="ru-RU"/>
        </w:rPr>
      </w:pPr>
      <w:r w:rsidRPr="00DC7A13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Все приложения, перечисленные в разделе «Прилож</w:t>
      </w:r>
      <w:r w:rsidR="00B33206" w:rsidRPr="00DC7A13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ение», необходимо предоставлять, в том числе отказы</w:t>
      </w:r>
      <w:r w:rsidR="006A454A" w:rsidRPr="00DC7A13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 потенциальных участников</w:t>
      </w:r>
      <w:r w:rsidR="00B33206" w:rsidRPr="00DC7A13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 xml:space="preserve">, </w:t>
      </w:r>
      <w:r w:rsidR="006A454A" w:rsidRPr="00DC7A13"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  <w:t>все документы, обосновывающие «заключение по итогам анализа рынка»</w:t>
      </w:r>
    </w:p>
    <w:p w:rsidR="00DC7A13" w:rsidRDefault="00DC7A13" w:rsidP="001E5CD1">
      <w:pPr>
        <w:spacing w:after="0"/>
        <w:rPr>
          <w:rFonts w:ascii="Calibri" w:eastAsia="Times New Roman" w:hAnsi="Calibri" w:cs="Arial"/>
          <w:i/>
          <w:color w:val="FF0000"/>
          <w:sz w:val="24"/>
          <w:szCs w:val="24"/>
          <w:lang w:eastAsia="ru-RU"/>
        </w:rPr>
      </w:pPr>
    </w:p>
    <w:p w:rsidR="00DC7A13" w:rsidRDefault="00DC7A13" w:rsidP="001E5CD1">
      <w:pPr>
        <w:spacing w:after="0"/>
        <w:rPr>
          <w:b/>
        </w:rPr>
      </w:pPr>
    </w:p>
    <w:p w:rsidR="00DC7A13" w:rsidRDefault="001E5CD1" w:rsidP="00D719C1">
      <w:pPr>
        <w:spacing w:after="0"/>
        <w:rPr>
          <w:b/>
        </w:rPr>
      </w:pPr>
      <w:r w:rsidRPr="001E5CD1">
        <w:rPr>
          <w:b/>
        </w:rPr>
        <w:t>Подпись: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81"/>
        <w:gridCol w:w="252"/>
        <w:gridCol w:w="290"/>
        <w:gridCol w:w="2472"/>
        <w:gridCol w:w="550"/>
        <w:gridCol w:w="1776"/>
      </w:tblGrid>
      <w:tr w:rsidR="00DC7A13" w:rsidRPr="00C45BDE" w:rsidTr="000D26C1">
        <w:tc>
          <w:tcPr>
            <w:tcW w:w="2309" w:type="pct"/>
            <w:tcBorders>
              <w:top w:val="single" w:sz="4" w:space="0" w:color="auto"/>
            </w:tcBorders>
          </w:tcPr>
          <w:p w:rsidR="00DC7A13" w:rsidRPr="00CE4AA0" w:rsidRDefault="00DC7A13" w:rsidP="00DC7A13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DC7A13">
              <w:rPr>
                <w:rFonts w:cs="Arial"/>
                <w:i/>
                <w:color w:val="FF0000"/>
                <w:sz w:val="24"/>
                <w:szCs w:val="24"/>
                <w:highlight w:val="cyan"/>
                <w:shd w:val="clear" w:color="auto" w:fill="FFFFFF"/>
                <w:vertAlign w:val="superscript"/>
              </w:rPr>
              <w:t>Документы должны быть подписаны Руководителем Инициатора, не ниже должности Начальника Управления</w:t>
            </w:r>
            <w:r w:rsidRPr="002D3B26">
              <w:rPr>
                <w:rFonts w:ascii="Arial" w:hAnsi="Arial" w:cs="Arial"/>
                <w:b/>
                <w:i/>
                <w:noProof/>
                <w:color w:val="808080"/>
                <w:szCs w:val="28"/>
                <w:vertAlign w:val="superscript"/>
              </w:rPr>
              <w:t xml:space="preserve">                          </w:t>
            </w:r>
          </w:p>
        </w:tc>
        <w:tc>
          <w:tcPr>
            <w:tcW w:w="127" w:type="pct"/>
          </w:tcPr>
          <w:p w:rsidR="00DC7A13" w:rsidRPr="00C45BDE" w:rsidRDefault="00DC7A13" w:rsidP="00B978EF">
            <w:pPr>
              <w:spacing w:after="0" w:line="240" w:lineRule="auto"/>
              <w:ind w:right="11"/>
              <w:jc w:val="right"/>
              <w:rPr>
                <w:rFonts w:ascii="Arial" w:hAnsi="Arial" w:cs="Arial"/>
                <w:b/>
                <w:bCs/>
                <w:noProof/>
              </w:rPr>
            </w:pPr>
          </w:p>
        </w:tc>
        <w:tc>
          <w:tcPr>
            <w:tcW w:w="146" w:type="pct"/>
          </w:tcPr>
          <w:p w:rsidR="00DC7A13" w:rsidRPr="00C45BDE" w:rsidRDefault="00DC7A13" w:rsidP="00B978EF">
            <w:pPr>
              <w:spacing w:after="0" w:line="240" w:lineRule="auto"/>
              <w:ind w:right="11"/>
              <w:rPr>
                <w:rFonts w:ascii="Arial" w:hAnsi="Arial" w:cs="Arial"/>
                <w:b/>
                <w:bCs/>
                <w:noProof/>
              </w:rPr>
            </w:pPr>
          </w:p>
        </w:tc>
        <w:tc>
          <w:tcPr>
            <w:tcW w:w="1246" w:type="pct"/>
            <w:tcBorders>
              <w:top w:val="single" w:sz="4" w:space="0" w:color="auto"/>
            </w:tcBorders>
          </w:tcPr>
          <w:p w:rsidR="000D26C1" w:rsidRDefault="000D26C1" w:rsidP="000D26C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color w:val="808080"/>
                <w:vertAlign w:val="superscript"/>
              </w:rPr>
            </w:pPr>
            <w:r>
              <w:rPr>
                <w:rFonts w:ascii="Arial" w:hAnsi="Arial" w:cs="Arial"/>
                <w:b/>
                <w:bCs/>
                <w:i/>
                <w:noProof/>
                <w:color w:val="808080"/>
                <w:vertAlign w:val="superscript"/>
              </w:rPr>
              <w:t>(</w:t>
            </w:r>
            <w:r w:rsidRPr="0087657A">
              <w:rPr>
                <w:rFonts w:ascii="Arial" w:hAnsi="Arial" w:cs="Arial"/>
                <w:b/>
                <w:bCs/>
                <w:i/>
                <w:noProof/>
                <w:color w:val="808080"/>
                <w:vertAlign w:val="superscript"/>
              </w:rPr>
              <w:t>подпис</w:t>
            </w:r>
            <w:r>
              <w:rPr>
                <w:rFonts w:ascii="Arial" w:hAnsi="Arial" w:cs="Arial"/>
                <w:b/>
                <w:bCs/>
                <w:i/>
                <w:noProof/>
                <w:color w:val="808080"/>
                <w:vertAlign w:val="superscript"/>
              </w:rPr>
              <w:t>ь)</w:t>
            </w:r>
          </w:p>
          <w:p w:rsidR="00DC7A13" w:rsidRPr="00C45BDE" w:rsidRDefault="00DC7A13" w:rsidP="00B978E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F96F26">
              <w:rPr>
                <w:rFonts w:cs="Arial"/>
                <w:i/>
                <w:color w:val="FF0000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  <w:r w:rsidRPr="00DC7A13">
              <w:rPr>
                <w:rFonts w:cs="Arial"/>
                <w:i/>
                <w:color w:val="FF0000"/>
                <w:sz w:val="24"/>
                <w:szCs w:val="24"/>
                <w:highlight w:val="cyan"/>
                <w:shd w:val="clear" w:color="auto" w:fill="FFFFFF"/>
                <w:vertAlign w:val="superscript"/>
              </w:rPr>
              <w:t>обязательно для заполнения</w:t>
            </w:r>
          </w:p>
        </w:tc>
        <w:tc>
          <w:tcPr>
            <w:tcW w:w="277" w:type="pct"/>
          </w:tcPr>
          <w:p w:rsidR="00DC7A13" w:rsidRPr="00C45BDE" w:rsidRDefault="00DC7A13" w:rsidP="00B978E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  <w:tc>
          <w:tcPr>
            <w:tcW w:w="895" w:type="pct"/>
            <w:tcBorders>
              <w:top w:val="single" w:sz="4" w:space="0" w:color="auto"/>
            </w:tcBorders>
          </w:tcPr>
          <w:p w:rsidR="00DC7A13" w:rsidRPr="00C45BDE" w:rsidRDefault="00DC7A13" w:rsidP="00B978E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i/>
                <w:noProof/>
                <w:color w:val="808080"/>
                <w:vertAlign w:val="superscript"/>
              </w:rPr>
              <w:t>(</w:t>
            </w:r>
            <w:r w:rsidRPr="0087657A">
              <w:rPr>
                <w:rFonts w:ascii="Arial" w:hAnsi="Arial" w:cs="Arial"/>
                <w:b/>
                <w:bCs/>
                <w:i/>
                <w:noProof/>
                <w:color w:val="808080"/>
                <w:vertAlign w:val="superscript"/>
              </w:rPr>
              <w:t>Ф</w:t>
            </w:r>
            <w:r>
              <w:rPr>
                <w:rFonts w:ascii="Arial" w:hAnsi="Arial" w:cs="Arial"/>
                <w:b/>
                <w:bCs/>
                <w:i/>
                <w:noProof/>
                <w:color w:val="808080"/>
                <w:vertAlign w:val="superscript"/>
              </w:rPr>
              <w:t>.</w:t>
            </w:r>
            <w:r w:rsidRPr="0087657A">
              <w:rPr>
                <w:rFonts w:ascii="Arial" w:hAnsi="Arial" w:cs="Arial"/>
                <w:b/>
                <w:bCs/>
                <w:i/>
                <w:noProof/>
                <w:color w:val="808080"/>
                <w:vertAlign w:val="superscript"/>
              </w:rPr>
              <w:t>И</w:t>
            </w:r>
            <w:r>
              <w:rPr>
                <w:rFonts w:ascii="Arial" w:hAnsi="Arial" w:cs="Arial"/>
                <w:b/>
                <w:bCs/>
                <w:i/>
                <w:noProof/>
                <w:color w:val="808080"/>
                <w:vertAlign w:val="superscript"/>
              </w:rPr>
              <w:t>.</w:t>
            </w:r>
            <w:r w:rsidRPr="0087657A">
              <w:rPr>
                <w:rFonts w:ascii="Arial" w:hAnsi="Arial" w:cs="Arial"/>
                <w:b/>
                <w:bCs/>
                <w:i/>
                <w:noProof/>
                <w:color w:val="808080"/>
                <w:vertAlign w:val="superscript"/>
              </w:rPr>
              <w:t>О</w:t>
            </w:r>
            <w:r>
              <w:rPr>
                <w:rFonts w:ascii="Arial" w:hAnsi="Arial" w:cs="Arial"/>
                <w:b/>
                <w:bCs/>
                <w:i/>
                <w:noProof/>
                <w:color w:val="808080"/>
                <w:vertAlign w:val="superscript"/>
              </w:rPr>
              <w:t>)</w:t>
            </w:r>
          </w:p>
        </w:tc>
      </w:tr>
    </w:tbl>
    <w:p w:rsidR="00DC7A13" w:rsidRPr="00DC7A13" w:rsidRDefault="00DC7A13" w:rsidP="000D26C1">
      <w:pPr>
        <w:spacing w:after="0"/>
        <w:rPr>
          <w:rFonts w:ascii="Calibri" w:eastAsia="Times New Roman" w:hAnsi="Calibri" w:cs="Arial"/>
          <w:i/>
          <w:color w:val="FF0000"/>
          <w:sz w:val="24"/>
          <w:szCs w:val="24"/>
          <w:highlight w:val="cyan"/>
          <w:lang w:eastAsia="ru-RU"/>
        </w:rPr>
      </w:pPr>
    </w:p>
    <w:sectPr w:rsidR="00DC7A13" w:rsidRPr="00DC7A13" w:rsidSect="00C25A4F">
      <w:pgSz w:w="11906" w:h="16838"/>
      <w:pgMar w:top="28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23BEF"/>
    <w:multiLevelType w:val="hybridMultilevel"/>
    <w:tmpl w:val="60089C7A"/>
    <w:lvl w:ilvl="0" w:tplc="93A83A42">
      <w:start w:val="1"/>
      <w:numFmt w:val="decimal"/>
      <w:lvlText w:val="%1."/>
      <w:lvlJc w:val="left"/>
      <w:pPr>
        <w:ind w:left="-207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</w:lvl>
    <w:lvl w:ilvl="8">
      <w:start w:val="1"/>
      <w:numFmt w:val="decimalZero"/>
      <w:suff w:val="space"/>
      <w:lvlText w:val="%7.%9"/>
      <w:lvlJc w:val="left"/>
      <w:pPr>
        <w:ind w:left="937" w:firstLine="0"/>
      </w:pPr>
    </w:lvl>
  </w:abstractNum>
  <w:abstractNum w:abstractNumId="2" w15:restartNumberingAfterBreak="0">
    <w:nsid w:val="17107167"/>
    <w:multiLevelType w:val="hybridMultilevel"/>
    <w:tmpl w:val="2D64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256EC"/>
    <w:multiLevelType w:val="hybridMultilevel"/>
    <w:tmpl w:val="6562DB1C"/>
    <w:lvl w:ilvl="0" w:tplc="440CFF02">
      <w:start w:val="1"/>
      <w:numFmt w:val="decimal"/>
      <w:lvlText w:val="%1."/>
      <w:lvlJc w:val="left"/>
      <w:pPr>
        <w:tabs>
          <w:tab w:val="num" w:pos="1782"/>
        </w:tabs>
        <w:ind w:left="1782" w:hanging="1215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BF450EE"/>
    <w:multiLevelType w:val="hybridMultilevel"/>
    <w:tmpl w:val="B12C6A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F38D6"/>
    <w:multiLevelType w:val="hybridMultilevel"/>
    <w:tmpl w:val="42784046"/>
    <w:lvl w:ilvl="0" w:tplc="71F6551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7F7CF4"/>
    <w:multiLevelType w:val="hybridMultilevel"/>
    <w:tmpl w:val="68749C98"/>
    <w:lvl w:ilvl="0" w:tplc="4DC01CA6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5AA10D5A"/>
    <w:multiLevelType w:val="hybridMultilevel"/>
    <w:tmpl w:val="8FC644A8"/>
    <w:lvl w:ilvl="0" w:tplc="E7761D7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 w15:restartNumberingAfterBreak="0">
    <w:nsid w:val="653B62EC"/>
    <w:multiLevelType w:val="hybridMultilevel"/>
    <w:tmpl w:val="42784046"/>
    <w:lvl w:ilvl="0" w:tplc="71F6551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8F4CB4"/>
    <w:multiLevelType w:val="hybridMultilevel"/>
    <w:tmpl w:val="043A903A"/>
    <w:lvl w:ilvl="0" w:tplc="31E466C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 w15:restartNumberingAfterBreak="0">
    <w:nsid w:val="6EE87BD9"/>
    <w:multiLevelType w:val="hybridMultilevel"/>
    <w:tmpl w:val="B36CDDF2"/>
    <w:lvl w:ilvl="0" w:tplc="D72C755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i/>
        <w:color w:val="80808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7"/>
  </w:num>
  <w:num w:numId="5">
    <w:abstractNumId w:val="6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4EF"/>
    <w:rsid w:val="0003676A"/>
    <w:rsid w:val="00037303"/>
    <w:rsid w:val="000B7FA7"/>
    <w:rsid w:val="000D26C1"/>
    <w:rsid w:val="001022D3"/>
    <w:rsid w:val="00184CC1"/>
    <w:rsid w:val="001A2DDB"/>
    <w:rsid w:val="001C531F"/>
    <w:rsid w:val="001D6064"/>
    <w:rsid w:val="001E5CD1"/>
    <w:rsid w:val="00221EE3"/>
    <w:rsid w:val="002502CD"/>
    <w:rsid w:val="002C269F"/>
    <w:rsid w:val="002F206A"/>
    <w:rsid w:val="00311895"/>
    <w:rsid w:val="003A0AED"/>
    <w:rsid w:val="003C2358"/>
    <w:rsid w:val="00416953"/>
    <w:rsid w:val="0044750E"/>
    <w:rsid w:val="004804EF"/>
    <w:rsid w:val="00492B6B"/>
    <w:rsid w:val="004A6FED"/>
    <w:rsid w:val="004A7BBA"/>
    <w:rsid w:val="004B1D74"/>
    <w:rsid w:val="004B2D6E"/>
    <w:rsid w:val="004E286D"/>
    <w:rsid w:val="004F1B59"/>
    <w:rsid w:val="005C597F"/>
    <w:rsid w:val="005C75C9"/>
    <w:rsid w:val="005D0912"/>
    <w:rsid w:val="005D4D89"/>
    <w:rsid w:val="005E15FA"/>
    <w:rsid w:val="00666D09"/>
    <w:rsid w:val="0068359C"/>
    <w:rsid w:val="006A38DA"/>
    <w:rsid w:val="006A454A"/>
    <w:rsid w:val="00736190"/>
    <w:rsid w:val="00806398"/>
    <w:rsid w:val="00866F6C"/>
    <w:rsid w:val="008E5F45"/>
    <w:rsid w:val="00902E12"/>
    <w:rsid w:val="009510A5"/>
    <w:rsid w:val="009A7AFE"/>
    <w:rsid w:val="009C3AA6"/>
    <w:rsid w:val="00A86B88"/>
    <w:rsid w:val="00A86D22"/>
    <w:rsid w:val="00A86D4F"/>
    <w:rsid w:val="00A931F1"/>
    <w:rsid w:val="00B33206"/>
    <w:rsid w:val="00B73F2D"/>
    <w:rsid w:val="00B978EF"/>
    <w:rsid w:val="00BB0D8C"/>
    <w:rsid w:val="00C12E43"/>
    <w:rsid w:val="00C25A4F"/>
    <w:rsid w:val="00C2615A"/>
    <w:rsid w:val="00C54D27"/>
    <w:rsid w:val="00C55864"/>
    <w:rsid w:val="00CC448A"/>
    <w:rsid w:val="00D112EB"/>
    <w:rsid w:val="00D719C1"/>
    <w:rsid w:val="00DC7A13"/>
    <w:rsid w:val="00DD3522"/>
    <w:rsid w:val="00E77CB9"/>
    <w:rsid w:val="00E850AB"/>
    <w:rsid w:val="00EB7511"/>
    <w:rsid w:val="00F36E78"/>
    <w:rsid w:val="00F51AF0"/>
    <w:rsid w:val="00F9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12166"/>
  <w15:docId w15:val="{04AA189E-F43E-473E-8C8A-331294F35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286D"/>
    <w:pPr>
      <w:ind w:left="720"/>
      <w:contextualSpacing/>
    </w:pPr>
  </w:style>
  <w:style w:type="character" w:customStyle="1" w:styleId="a5">
    <w:name w:val="Верхний колонтитул Знак"/>
    <w:basedOn w:val="a0"/>
    <w:link w:val="a6"/>
    <w:locked/>
    <w:rsid w:val="00C55864"/>
    <w:rPr>
      <w:rFonts w:ascii="Arial" w:hAnsi="Arial" w:cs="Arial" w:hint="default"/>
      <w:lang w:eastAsia="ru-RU"/>
    </w:rPr>
  </w:style>
  <w:style w:type="character" w:customStyle="1" w:styleId="a7">
    <w:name w:val="Текст выноски Знак"/>
    <w:basedOn w:val="a0"/>
    <w:link w:val="a8"/>
    <w:semiHidden/>
    <w:locked/>
    <w:rsid w:val="00C55864"/>
    <w:rPr>
      <w:rFonts w:ascii="Tahoma" w:hAnsi="Tahoma" w:cs="Tahoma" w:hint="default"/>
    </w:rPr>
  </w:style>
  <w:style w:type="paragraph" w:customStyle="1" w:styleId="s02">
    <w:name w:val="s02 подРАЗДЕЛ"/>
    <w:basedOn w:val="a"/>
    <w:rsid w:val="00C55864"/>
    <w:pPr>
      <w:numPr>
        <w:numId w:val="7"/>
      </w:numPr>
      <w:ind w:left="0" w:firstLine="0"/>
    </w:pPr>
    <w:rPr>
      <w:rFonts w:ascii="Calibri" w:hAnsi="Calibri" w:cs="Calibri"/>
      <w:lang w:eastAsia="ru-RU"/>
    </w:rPr>
  </w:style>
  <w:style w:type="paragraph" w:customStyle="1" w:styleId="s01">
    <w:name w:val="s01 РАЗДЕЛ"/>
    <w:basedOn w:val="a"/>
    <w:rsid w:val="00C55864"/>
    <w:pPr>
      <w:keepNext/>
      <w:numPr>
        <w:ilvl w:val="4"/>
        <w:numId w:val="7"/>
      </w:numPr>
      <w:overflowPunct w:val="0"/>
      <w:autoSpaceDE w:val="0"/>
      <w:autoSpaceDN w:val="0"/>
      <w:spacing w:before="240" w:after="120" w:line="240" w:lineRule="auto"/>
      <w:ind w:left="0"/>
      <w:jc w:val="both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s22">
    <w:name w:val="s22 Титульный лист"/>
    <w:basedOn w:val="a"/>
    <w:rsid w:val="00C55864"/>
    <w:pPr>
      <w:numPr>
        <w:ilvl w:val="7"/>
        <w:numId w:val="7"/>
      </w:numPr>
      <w:overflowPunct w:val="0"/>
      <w:autoSpaceDE w:val="0"/>
      <w:autoSpaceDN w:val="0"/>
      <w:spacing w:after="0" w:line="240" w:lineRule="auto"/>
      <w:ind w:left="0" w:firstLine="0"/>
      <w:jc w:val="center"/>
    </w:pPr>
    <w:rPr>
      <w:rFonts w:ascii="Arial" w:hAnsi="Arial" w:cs="Arial"/>
      <w:b/>
      <w:bCs/>
      <w:sz w:val="36"/>
      <w:szCs w:val="36"/>
      <w:lang w:eastAsia="ru-RU"/>
    </w:rPr>
  </w:style>
  <w:style w:type="paragraph" w:customStyle="1" w:styleId="s11">
    <w:name w:val="s11 Табл Обычн"/>
    <w:basedOn w:val="a"/>
    <w:rsid w:val="00C55864"/>
    <w:pPr>
      <w:keepNext/>
      <w:numPr>
        <w:ilvl w:val="5"/>
        <w:numId w:val="7"/>
      </w:numPr>
      <w:overflowPunct w:val="0"/>
      <w:autoSpaceDE w:val="0"/>
      <w:autoSpaceDN w:val="0"/>
      <w:spacing w:before="20" w:after="0" w:line="240" w:lineRule="auto"/>
      <w:ind w:left="0"/>
    </w:pPr>
    <w:rPr>
      <w:rFonts w:ascii="Arial" w:hAnsi="Arial" w:cs="Arial"/>
      <w:sz w:val="20"/>
      <w:szCs w:val="20"/>
      <w:lang w:eastAsia="ru-RU"/>
    </w:rPr>
  </w:style>
  <w:style w:type="paragraph" w:customStyle="1" w:styleId="s03">
    <w:name w:val="s03 Пункт"/>
    <w:basedOn w:val="a"/>
    <w:rsid w:val="00C55864"/>
    <w:pPr>
      <w:keepNext/>
      <w:numPr>
        <w:ilvl w:val="1"/>
        <w:numId w:val="7"/>
      </w:numPr>
      <w:overflowPunct w:val="0"/>
      <w:autoSpaceDE w:val="0"/>
      <w:autoSpaceDN w:val="0"/>
      <w:spacing w:before="80" w:after="0" w:line="240" w:lineRule="auto"/>
      <w:jc w:val="both"/>
    </w:pPr>
    <w:rPr>
      <w:rFonts w:ascii="Arial" w:hAnsi="Arial" w:cs="Arial"/>
      <w:lang w:eastAsia="ru-RU"/>
    </w:rPr>
  </w:style>
  <w:style w:type="paragraph" w:customStyle="1" w:styleId="s08">
    <w:name w:val="s08 Список а)"/>
    <w:basedOn w:val="a"/>
    <w:rsid w:val="00C55864"/>
    <w:pPr>
      <w:keepNext/>
      <w:numPr>
        <w:ilvl w:val="3"/>
        <w:numId w:val="7"/>
      </w:numPr>
      <w:overflowPunct w:val="0"/>
      <w:autoSpaceDE w:val="0"/>
      <w:autoSpaceDN w:val="0"/>
      <w:spacing w:before="80" w:after="0" w:line="240" w:lineRule="auto"/>
      <w:jc w:val="both"/>
    </w:pPr>
    <w:rPr>
      <w:rFonts w:ascii="Arial" w:hAnsi="Arial" w:cs="Arial"/>
      <w:lang w:eastAsia="ru-RU"/>
    </w:rPr>
  </w:style>
  <w:style w:type="character" w:customStyle="1" w:styleId="s00">
    <w:name w:val="s00 Текст Знак"/>
    <w:basedOn w:val="a0"/>
    <w:rsid w:val="00C55864"/>
    <w:rPr>
      <w:rFonts w:ascii="Arial" w:hAnsi="Arial" w:cs="Arial" w:hint="default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C55864"/>
    <w:pPr>
      <w:tabs>
        <w:tab w:val="center" w:pos="4677"/>
        <w:tab w:val="right" w:pos="9355"/>
      </w:tabs>
      <w:spacing w:after="0" w:line="240" w:lineRule="auto"/>
    </w:pPr>
    <w:rPr>
      <w:rFonts w:ascii="Arial" w:hAnsi="Arial" w:cs="Arial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C55864"/>
  </w:style>
  <w:style w:type="paragraph" w:styleId="a8">
    <w:name w:val="Balloon Text"/>
    <w:basedOn w:val="a"/>
    <w:link w:val="a7"/>
    <w:uiPriority w:val="99"/>
    <w:semiHidden/>
    <w:unhideWhenUsed/>
    <w:rsid w:val="00C55864"/>
    <w:pPr>
      <w:spacing w:after="0" w:line="240" w:lineRule="auto"/>
    </w:pPr>
    <w:rPr>
      <w:rFonts w:ascii="Tahoma" w:hAnsi="Tahoma" w:cs="Tahoma"/>
    </w:rPr>
  </w:style>
  <w:style w:type="character" w:customStyle="1" w:styleId="10">
    <w:name w:val="Текст выноски Знак1"/>
    <w:basedOn w:val="a0"/>
    <w:uiPriority w:val="99"/>
    <w:semiHidden/>
    <w:rsid w:val="00C558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Гареева Айсылу Халиловна</dc:creator>
  <cp:lastModifiedBy>Рыжкова Кристина Константиновна</cp:lastModifiedBy>
  <cp:revision>5</cp:revision>
  <dcterms:created xsi:type="dcterms:W3CDTF">2020-07-10T09:24:00Z</dcterms:created>
  <dcterms:modified xsi:type="dcterms:W3CDTF">2020-07-10T12:41:00Z</dcterms:modified>
</cp:coreProperties>
</file>